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1C7D" w14:textId="40AC8915" w:rsidR="009623BE" w:rsidRPr="009623BE" w:rsidRDefault="007F6EB0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623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АЛОВСКОГО</w:t>
      </w:r>
      <w:r w:rsidRPr="009623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СЕЛЬСКОГО</w:t>
      </w:r>
      <w:proofErr w:type="gramEnd"/>
      <w:r w:rsidRPr="009623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ПОСЕЛЕНИЯ </w:t>
      </w:r>
    </w:p>
    <w:p w14:paraId="6024C179" w14:textId="317BB4AD" w:rsidR="009623BE" w:rsidRPr="009623BE" w:rsidRDefault="007F6EB0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623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АТЯШЕВСКОГО МУНИЦИПАЛЬНОГО РАЙОНА</w:t>
      </w:r>
    </w:p>
    <w:p w14:paraId="7D1F2588" w14:textId="327D60EE" w:rsidR="009623BE" w:rsidRPr="009623BE" w:rsidRDefault="007F6EB0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623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РЕСПУБЛИКИ МОРДОВИЯ</w:t>
      </w:r>
    </w:p>
    <w:p w14:paraId="3F83F275" w14:textId="77777777" w:rsidR="009623BE" w:rsidRPr="009623BE" w:rsidRDefault="009623BE" w:rsidP="009623BE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3F95A0E" w14:textId="77777777" w:rsidR="009623BE" w:rsidRPr="009623BE" w:rsidRDefault="009623BE" w:rsidP="009623BE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623B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ПОСТАНОВЛЕНИЕ</w:t>
      </w:r>
    </w:p>
    <w:p w14:paraId="1E47823A" w14:textId="4C88DAF7" w:rsidR="00950331" w:rsidRDefault="00950331" w:rsidP="00FB1DA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069630C" w14:textId="2B2F9563" w:rsidR="009623BE" w:rsidRPr="009623BE" w:rsidRDefault="009623BE" w:rsidP="00865878">
      <w:pPr>
        <w:widowControl/>
        <w:suppressAutoHyphens/>
        <w:autoSpaceDE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9623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от    </w:t>
      </w:r>
      <w:r w:rsidR="002E05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26</w:t>
      </w:r>
      <w:r w:rsidR="007F6EB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февраля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="008658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2025</w:t>
      </w:r>
      <w:r w:rsidRPr="009623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г.</w:t>
      </w:r>
      <w:r w:rsidR="008658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                        </w:t>
      </w:r>
      <w:r w:rsidR="007F6EB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</w:t>
      </w:r>
      <w:r w:rsidR="008658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№</w:t>
      </w:r>
      <w:r w:rsidR="002E052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7</w:t>
      </w:r>
    </w:p>
    <w:p w14:paraId="260997F5" w14:textId="77777777" w:rsidR="009623BE" w:rsidRPr="009623BE" w:rsidRDefault="009623BE" w:rsidP="009623BE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59174840" w14:textId="791FA356" w:rsidR="009623BE" w:rsidRPr="009623BE" w:rsidRDefault="00865878" w:rsidP="009623BE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с.Алово</w:t>
      </w:r>
      <w:proofErr w:type="spellEnd"/>
    </w:p>
    <w:p w14:paraId="6D3BAC91" w14:textId="77777777" w:rsidR="009623BE" w:rsidRPr="009623BE" w:rsidRDefault="009623BE" w:rsidP="009623BE">
      <w:pPr>
        <w:widowControl/>
        <w:spacing w:line="276" w:lineRule="auto"/>
        <w:rPr>
          <w:rFonts w:ascii="Times New Roman" w:eastAsia="Calibri" w:hAnsi="Times New Roman" w:cs="Times New Roman"/>
          <w:b/>
          <w:color w:val="22272F"/>
          <w:sz w:val="28"/>
          <w:szCs w:val="28"/>
          <w:lang w:eastAsia="en-US" w:bidi="ar-SA"/>
        </w:rPr>
      </w:pPr>
    </w:p>
    <w:p w14:paraId="385BBB9E" w14:textId="77777777" w:rsidR="00950331" w:rsidRDefault="00950331" w:rsidP="00950331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3523790E" w14:textId="73471EC7" w:rsidR="00950331" w:rsidRDefault="007F6EB0" w:rsidP="009623B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ФОРМЫ РЕЕСТРА МУНИЦИПАЛЬНОГО ИМУЩЕСТВА</w:t>
      </w:r>
    </w:p>
    <w:p w14:paraId="2CE7E408" w14:textId="7BA33AF3" w:rsidR="00950331" w:rsidRDefault="007F6EB0" w:rsidP="009623B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АЛОВСКОГО СЕЛЬСКОГО ПОСЕЛЕНИЯ АТЯШЕВСКОГО МУНИЦИПАЛЬНОГО РАЙОНА РЕСПУБЛИКИ МОРДОВИЯ</w:t>
      </w:r>
    </w:p>
    <w:p w14:paraId="5723C77E" w14:textId="77777777" w:rsidR="00950331" w:rsidRDefault="00950331" w:rsidP="00950331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91CA5" w14:textId="5FCD6B56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 имущества», Уставом </w:t>
      </w:r>
      <w:r w:rsidR="00865878">
        <w:rPr>
          <w:rFonts w:ascii="Times New Roman" w:hAnsi="Times New Roman"/>
          <w:bCs/>
          <w:sz w:val="28"/>
          <w:szCs w:val="28"/>
        </w:rPr>
        <w:t>Аловского</w:t>
      </w:r>
      <w:r w:rsidR="009623BE" w:rsidRPr="009623BE">
        <w:rPr>
          <w:rFonts w:ascii="Times New Roman" w:hAnsi="Times New Roman"/>
          <w:bCs/>
          <w:sz w:val="28"/>
          <w:szCs w:val="28"/>
        </w:rPr>
        <w:t xml:space="preserve"> сельского </w:t>
      </w:r>
      <w:proofErr w:type="gramStart"/>
      <w:r w:rsidR="009623BE" w:rsidRPr="009623BE">
        <w:rPr>
          <w:rFonts w:ascii="Times New Roman" w:hAnsi="Times New Roman"/>
          <w:bCs/>
          <w:sz w:val="28"/>
          <w:szCs w:val="28"/>
        </w:rPr>
        <w:t>поселения</w:t>
      </w:r>
      <w:r w:rsidR="009623BE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Атяшевского</w:t>
      </w:r>
      <w:proofErr w:type="gramEnd"/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623BE" w:rsidRPr="009623BE">
        <w:rPr>
          <w:rFonts w:ascii="Times New Roman" w:hAnsi="Times New Roman"/>
          <w:bCs/>
          <w:sz w:val="28"/>
          <w:szCs w:val="28"/>
        </w:rPr>
        <w:t xml:space="preserve"> </w:t>
      </w:r>
      <w:r w:rsidR="009623BE">
        <w:rPr>
          <w:rFonts w:ascii="Times New Roman" w:hAnsi="Times New Roman"/>
          <w:bCs/>
          <w:sz w:val="28"/>
          <w:szCs w:val="28"/>
        </w:rPr>
        <w:t xml:space="preserve"> </w:t>
      </w:r>
      <w:r w:rsidR="00865878">
        <w:rPr>
          <w:rFonts w:ascii="Times New Roman" w:hAnsi="Times New Roman"/>
          <w:bCs/>
          <w:sz w:val="28"/>
          <w:szCs w:val="28"/>
        </w:rPr>
        <w:t>Аловского</w:t>
      </w:r>
      <w:r w:rsidR="009623BE" w:rsidRPr="009623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Республики Мордовия  </w:t>
      </w:r>
    </w:p>
    <w:p w14:paraId="148C2016" w14:textId="77777777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CBCA0AF" w14:textId="68235578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884A00E" w14:textId="77777777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B6D42FF" w14:textId="5157FDD8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реестра муниципального имущества </w:t>
      </w:r>
      <w:r w:rsidR="00865878">
        <w:rPr>
          <w:rFonts w:ascii="Times New Roman" w:hAnsi="Times New Roman"/>
          <w:bCs/>
          <w:sz w:val="28"/>
          <w:szCs w:val="28"/>
        </w:rPr>
        <w:t>Аловского</w:t>
      </w:r>
      <w:r w:rsidR="009623BE" w:rsidRPr="009623B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623B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Атяшевского муниципального района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 xml:space="preserve"> (далее – реестр).</w:t>
      </w:r>
    </w:p>
    <w:p w14:paraId="59B0205B" w14:textId="77777777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реестр ведется на электронном носителе.</w:t>
      </w:r>
    </w:p>
    <w:p w14:paraId="54D6164E" w14:textId="77777777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14:paraId="3422809C" w14:textId="5199EC11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Обнародовать настоящее постановление в установленном порядке и разместить на официальном сайте Администрации </w:t>
      </w:r>
      <w:r w:rsidR="00865878">
        <w:rPr>
          <w:rFonts w:ascii="Times New Roman" w:hAnsi="Times New Roman"/>
          <w:bCs/>
          <w:sz w:val="28"/>
          <w:szCs w:val="28"/>
        </w:rPr>
        <w:t>Аловского</w:t>
      </w:r>
      <w:r w:rsidR="009623BE" w:rsidRPr="009623BE">
        <w:rPr>
          <w:rFonts w:ascii="Times New Roman" w:hAnsi="Times New Roman"/>
          <w:bCs/>
          <w:sz w:val="28"/>
          <w:szCs w:val="28"/>
        </w:rPr>
        <w:t xml:space="preserve"> сельского </w:t>
      </w:r>
      <w:proofErr w:type="gramStart"/>
      <w:r w:rsidR="009623BE" w:rsidRPr="009623BE">
        <w:rPr>
          <w:rFonts w:ascii="Times New Roman" w:hAnsi="Times New Roman"/>
          <w:bCs/>
          <w:sz w:val="28"/>
          <w:szCs w:val="28"/>
        </w:rPr>
        <w:t>поселения</w:t>
      </w:r>
      <w:r w:rsidR="009623BE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1DA7">
        <w:rPr>
          <w:rFonts w:ascii="Times New Roman" w:hAnsi="Times New Roman" w:cs="Times New Roman"/>
          <w:sz w:val="28"/>
          <w:szCs w:val="28"/>
        </w:rPr>
        <w:t xml:space="preserve">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Мордовия.</w:t>
      </w:r>
    </w:p>
    <w:p w14:paraId="2AACA515" w14:textId="77777777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FD7A74" w14:textId="77777777" w:rsidR="009623BE" w:rsidRDefault="009623BE" w:rsidP="009623BE">
      <w:pPr>
        <w:rPr>
          <w:rStyle w:val="13pt"/>
          <w:rFonts w:ascii="Times New Roman" w:hAnsi="Times New Roman"/>
          <w:sz w:val="28"/>
          <w:szCs w:val="28"/>
        </w:rPr>
      </w:pPr>
    </w:p>
    <w:p w14:paraId="36C1EFD3" w14:textId="21799BBA" w:rsidR="009623BE" w:rsidRPr="009623BE" w:rsidRDefault="009623BE" w:rsidP="009623BE">
      <w:pPr>
        <w:rPr>
          <w:rStyle w:val="13pt"/>
          <w:rFonts w:ascii="Times New Roman" w:hAnsi="Times New Roman"/>
          <w:sz w:val="28"/>
          <w:szCs w:val="28"/>
        </w:rPr>
      </w:pPr>
      <w:r>
        <w:rPr>
          <w:rStyle w:val="13pt"/>
          <w:rFonts w:ascii="Times New Roman" w:hAnsi="Times New Roman"/>
          <w:sz w:val="28"/>
          <w:szCs w:val="28"/>
        </w:rPr>
        <w:t xml:space="preserve">Глава </w:t>
      </w:r>
      <w:r w:rsidR="00865878">
        <w:rPr>
          <w:rStyle w:val="13pt"/>
          <w:rFonts w:ascii="Times New Roman" w:hAnsi="Times New Roman"/>
          <w:sz w:val="28"/>
          <w:szCs w:val="28"/>
        </w:rPr>
        <w:t>Аловского</w:t>
      </w:r>
      <w:r>
        <w:rPr>
          <w:rStyle w:val="13pt"/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865878">
        <w:rPr>
          <w:rStyle w:val="13pt"/>
          <w:rFonts w:ascii="Times New Roman" w:hAnsi="Times New Roman"/>
          <w:sz w:val="28"/>
          <w:szCs w:val="28"/>
        </w:rPr>
        <w:t>А.А. Сорокин</w:t>
      </w:r>
    </w:p>
    <w:p w14:paraId="4F2A3AF1" w14:textId="77777777" w:rsidR="009623BE" w:rsidRDefault="009623BE" w:rsidP="00627EC9">
      <w:pPr>
        <w:rPr>
          <w:rStyle w:val="13pt"/>
          <w:rFonts w:ascii="Times New Roman" w:hAnsi="Times New Roman"/>
        </w:rPr>
      </w:pPr>
    </w:p>
    <w:p w14:paraId="68D5DFF3" w14:textId="77777777" w:rsidR="00627EC9" w:rsidRDefault="00627EC9" w:rsidP="00627EC9">
      <w:pPr>
        <w:rPr>
          <w:rStyle w:val="13pt"/>
          <w:rFonts w:ascii="Times New Roman" w:hAnsi="Times New Roman"/>
        </w:rPr>
      </w:pPr>
    </w:p>
    <w:p w14:paraId="1C9834C9" w14:textId="77777777" w:rsidR="00627EC9" w:rsidRDefault="00627EC9" w:rsidP="00627EC9">
      <w:pPr>
        <w:jc w:val="right"/>
        <w:rPr>
          <w:rStyle w:val="13pt"/>
          <w:rFonts w:ascii="Times New Roman" w:hAnsi="Times New Roman"/>
        </w:rPr>
        <w:sectPr w:rsidR="00627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A3BB7D" w14:textId="52463BCA" w:rsidR="00F879C3" w:rsidRDefault="00F71ADB" w:rsidP="00627EC9">
      <w:pPr>
        <w:jc w:val="right"/>
        <w:rPr>
          <w:rStyle w:val="13pt"/>
        </w:rPr>
      </w:pPr>
      <w:r>
        <w:rPr>
          <w:rStyle w:val="13pt"/>
          <w:rFonts w:ascii="Times New Roman" w:hAnsi="Times New Roman"/>
        </w:rPr>
        <w:lastRenderedPageBreak/>
        <w:t xml:space="preserve">         </w:t>
      </w:r>
      <w:r w:rsidR="00865878">
        <w:rPr>
          <w:rStyle w:val="13pt"/>
          <w:rFonts w:ascii="Times New Roman" w:hAnsi="Times New Roman"/>
        </w:rPr>
        <w:t>Утверждено</w:t>
      </w:r>
    </w:p>
    <w:p w14:paraId="225C7305" w14:textId="61DD59A2" w:rsidR="00F879C3" w:rsidRDefault="00F71ADB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</w:t>
      </w:r>
      <w:r w:rsidR="00865878">
        <w:rPr>
          <w:rStyle w:val="13pt"/>
          <w:rFonts w:ascii="Times New Roman" w:hAnsi="Times New Roman"/>
        </w:rPr>
        <w:t xml:space="preserve"> </w:t>
      </w:r>
      <w:proofErr w:type="gramStart"/>
      <w:r w:rsidR="00865878">
        <w:rPr>
          <w:rStyle w:val="13pt"/>
          <w:rFonts w:ascii="Times New Roman" w:hAnsi="Times New Roman"/>
        </w:rPr>
        <w:t>Постановлением</w:t>
      </w:r>
      <w:r>
        <w:rPr>
          <w:rStyle w:val="13pt"/>
          <w:rFonts w:ascii="Times New Roman" w:hAnsi="Times New Roman"/>
        </w:rPr>
        <w:t xml:space="preserve">  Администрации</w:t>
      </w:r>
      <w:proofErr w:type="gramEnd"/>
    </w:p>
    <w:p w14:paraId="2DAA7CCB" w14:textId="2E7284E4" w:rsidR="00627EC9" w:rsidRDefault="00865878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Аловского</w:t>
      </w:r>
      <w:r w:rsidR="00627EC9">
        <w:rPr>
          <w:rStyle w:val="13pt"/>
          <w:rFonts w:ascii="Times New Roman" w:hAnsi="Times New Roman"/>
        </w:rPr>
        <w:t xml:space="preserve"> сельского поселения</w:t>
      </w:r>
    </w:p>
    <w:p w14:paraId="4FB53AAB" w14:textId="77777777" w:rsidR="00F879C3" w:rsidRDefault="00F879C3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Атяшевского муниципального района</w:t>
      </w:r>
    </w:p>
    <w:p w14:paraId="76988045" w14:textId="16C92BC8" w:rsidR="00F879C3" w:rsidRDefault="00F71ADB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    </w:t>
      </w:r>
      <w:r w:rsidR="00F879C3">
        <w:rPr>
          <w:rStyle w:val="13pt"/>
          <w:rFonts w:ascii="Times New Roman" w:hAnsi="Times New Roman"/>
        </w:rPr>
        <w:t xml:space="preserve">Республики Мордовия </w:t>
      </w:r>
    </w:p>
    <w:p w14:paraId="537DC237" w14:textId="00F85062" w:rsidR="00F879C3" w:rsidRDefault="00F71ADB" w:rsidP="00627EC9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</w:t>
      </w:r>
      <w:r w:rsidR="002E0525">
        <w:rPr>
          <w:rStyle w:val="13pt"/>
          <w:rFonts w:ascii="Times New Roman" w:hAnsi="Times New Roman"/>
        </w:rPr>
        <w:t>о</w:t>
      </w:r>
      <w:r w:rsidR="00F879C3">
        <w:rPr>
          <w:rStyle w:val="13pt"/>
          <w:rFonts w:ascii="Times New Roman" w:hAnsi="Times New Roman"/>
        </w:rPr>
        <w:t>т</w:t>
      </w:r>
      <w:r w:rsidR="002E0525">
        <w:rPr>
          <w:rStyle w:val="13pt"/>
          <w:rFonts w:ascii="Times New Roman" w:hAnsi="Times New Roman"/>
        </w:rPr>
        <w:t xml:space="preserve"> 26 февраля 2025 г</w:t>
      </w:r>
      <w:r w:rsidR="00F879C3">
        <w:rPr>
          <w:rStyle w:val="13pt"/>
          <w:rFonts w:ascii="Times New Roman" w:hAnsi="Times New Roman"/>
        </w:rPr>
        <w:t xml:space="preserve"> №</w:t>
      </w:r>
      <w:r w:rsidR="002E0525">
        <w:rPr>
          <w:rStyle w:val="13pt"/>
          <w:rFonts w:ascii="Times New Roman" w:hAnsi="Times New Roman"/>
        </w:rPr>
        <w:t>7</w:t>
      </w:r>
      <w:bookmarkStart w:id="0" w:name="_GoBack"/>
      <w:bookmarkEnd w:id="0"/>
    </w:p>
    <w:p w14:paraId="1A90883B" w14:textId="77777777" w:rsidR="00F879C3" w:rsidRDefault="00F879C3" w:rsidP="00F879C3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</w:t>
      </w:r>
    </w:p>
    <w:p w14:paraId="35C70784" w14:textId="77777777" w:rsidR="00F879C3" w:rsidRDefault="00F879C3" w:rsidP="00F879C3">
      <w:pPr>
        <w:pStyle w:val="a6"/>
        <w:spacing w:after="0"/>
        <w:ind w:left="20"/>
        <w:contextualSpacing/>
        <w:jc w:val="right"/>
        <w:rPr>
          <w:b/>
          <w:color w:val="000000"/>
          <w:u w:val="single"/>
        </w:rPr>
      </w:pPr>
      <w:r>
        <w:rPr>
          <w:rStyle w:val="13pt"/>
          <w:color w:val="000000"/>
        </w:rPr>
        <w:t xml:space="preserve">                                                     </w:t>
      </w:r>
    </w:p>
    <w:p w14:paraId="2F7822C1" w14:textId="77777777" w:rsidR="00F879C3" w:rsidRPr="00627EC9" w:rsidRDefault="00F879C3" w:rsidP="00F879C3">
      <w:pPr>
        <w:shd w:val="clear" w:color="auto" w:fill="FFFFFF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627EC9">
        <w:rPr>
          <w:rFonts w:ascii="Times New Roman" w:eastAsia="Calibri" w:hAnsi="Times New Roman"/>
          <w:b/>
          <w:bCs/>
          <w:sz w:val="28"/>
          <w:szCs w:val="28"/>
        </w:rPr>
        <w:t>Реестр</w:t>
      </w:r>
    </w:p>
    <w:p w14:paraId="03E55C73" w14:textId="77777777" w:rsidR="00865878" w:rsidRDefault="00F879C3" w:rsidP="00F879C3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EC9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имущества </w:t>
      </w:r>
      <w:r w:rsidR="00865878">
        <w:rPr>
          <w:rFonts w:ascii="Times New Roman" w:hAnsi="Times New Roman"/>
          <w:b/>
          <w:bCs/>
          <w:sz w:val="28"/>
          <w:szCs w:val="28"/>
        </w:rPr>
        <w:t>Аловского</w:t>
      </w:r>
      <w:r w:rsidR="00627EC9" w:rsidRPr="00627EC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627E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EDA0AC0" w14:textId="603F9FE1" w:rsidR="00F879C3" w:rsidRPr="00627EC9" w:rsidRDefault="00F879C3" w:rsidP="00F879C3">
      <w:pPr>
        <w:shd w:val="clear" w:color="auto" w:fill="FFFFFF"/>
        <w:jc w:val="center"/>
        <w:rPr>
          <w:rFonts w:ascii="Times New Roman" w:eastAsia="Calibri" w:hAnsi="Times New Roman"/>
          <w:sz w:val="28"/>
          <w:szCs w:val="28"/>
        </w:rPr>
      </w:pPr>
      <w:r w:rsidRPr="00627EC9">
        <w:rPr>
          <w:rFonts w:ascii="Times New Roman" w:eastAsia="Calibri" w:hAnsi="Times New Roman"/>
          <w:b/>
          <w:bCs/>
          <w:sz w:val="28"/>
          <w:szCs w:val="28"/>
        </w:rPr>
        <w:t>Атяшевского муниципального района Р</w:t>
      </w:r>
      <w:r w:rsidR="00865878">
        <w:rPr>
          <w:rFonts w:ascii="Times New Roman" w:eastAsia="Calibri" w:hAnsi="Times New Roman"/>
          <w:b/>
          <w:bCs/>
          <w:sz w:val="28"/>
          <w:szCs w:val="28"/>
        </w:rPr>
        <w:t xml:space="preserve">еспублики </w:t>
      </w:r>
      <w:r w:rsidRPr="00627EC9">
        <w:rPr>
          <w:rFonts w:ascii="Times New Roman" w:eastAsia="Calibri" w:hAnsi="Times New Roman"/>
          <w:b/>
          <w:bCs/>
          <w:sz w:val="28"/>
          <w:szCs w:val="28"/>
        </w:rPr>
        <w:t>М</w:t>
      </w:r>
      <w:r w:rsidR="00865878">
        <w:rPr>
          <w:rFonts w:ascii="Times New Roman" w:eastAsia="Calibri" w:hAnsi="Times New Roman"/>
          <w:b/>
          <w:bCs/>
          <w:sz w:val="28"/>
          <w:szCs w:val="28"/>
        </w:rPr>
        <w:t>ордовия</w:t>
      </w:r>
    </w:p>
    <w:p w14:paraId="72BDAAF3" w14:textId="77777777" w:rsidR="00627EC9" w:rsidRDefault="00627EC9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1" w:name="sub_100"/>
      <w:bookmarkEnd w:id="1"/>
    </w:p>
    <w:p w14:paraId="7DDB29E9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14:paraId="5BE3B86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Подраздел 1.1. Сведения о земельных участках</w:t>
      </w:r>
    </w:p>
    <w:p w14:paraId="4A25D22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8"/>
        <w:gridCol w:w="1166"/>
        <w:gridCol w:w="1405"/>
        <w:gridCol w:w="1072"/>
        <w:gridCol w:w="1360"/>
        <w:gridCol w:w="1355"/>
        <w:gridCol w:w="1302"/>
        <w:gridCol w:w="949"/>
        <w:gridCol w:w="1211"/>
        <w:gridCol w:w="1287"/>
        <w:gridCol w:w="1211"/>
        <w:gridCol w:w="1268"/>
      </w:tblGrid>
      <w:tr w:rsidR="00F879C3" w14:paraId="091B4A9D" w14:textId="77777777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B3B3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B972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9BC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E9D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D39F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6247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F160E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FC4A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7233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FB1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2B90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0654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5FA5BF67" w14:textId="77777777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A246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2271A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15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EE7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D0A4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04FA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CE8A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520F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F3B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13937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DBD0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8E21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</w:tr>
    </w:tbl>
    <w:p w14:paraId="74ACBDB6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14:paraId="21F6F385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19E8E74C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6FE0802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2A85ED73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6EF31B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0DDD1E02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76D4F3D6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629B5306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7BCCF7CD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014B5F86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7F73360B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01ED52E3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992"/>
        <w:gridCol w:w="1559"/>
        <w:gridCol w:w="1418"/>
        <w:gridCol w:w="1417"/>
        <w:gridCol w:w="1418"/>
        <w:gridCol w:w="1417"/>
        <w:gridCol w:w="1701"/>
        <w:gridCol w:w="1701"/>
      </w:tblGrid>
      <w:tr w:rsidR="00627EC9" w14:paraId="00ABDBDC" w14:textId="77777777" w:rsidTr="003D2B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190E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1B25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4513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CD22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6B87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0BE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934F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170F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E6DA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7402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4F9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627EC9" w14:paraId="2C8B37B7" w14:textId="77777777" w:rsidTr="003D2B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E29D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7E9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E56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C9EF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7C62B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E31A2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E718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6267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04E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E3CA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9916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14:paraId="73E53C85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3C4FC0BD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875"/>
        <w:gridCol w:w="1827"/>
        <w:gridCol w:w="1707"/>
        <w:gridCol w:w="1878"/>
        <w:gridCol w:w="1460"/>
      </w:tblGrid>
      <w:tr w:rsidR="00F879C3" w14:paraId="42C8163E" w14:textId="77777777" w:rsidTr="00F879C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E767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44F8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9CCF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8C50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AE1B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21DE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520CB90B" w14:textId="77777777" w:rsidTr="00F879C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252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6A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7ED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26E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E8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BCA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</w:t>
            </w:r>
          </w:p>
        </w:tc>
      </w:tr>
    </w:tbl>
    <w:p w14:paraId="4D23B030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2B0F6E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27FBE1AE" w14:textId="77777777" w:rsidR="00F879C3" w:rsidRDefault="00F879C3" w:rsidP="00F879C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050D874A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439C4875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5D9493DC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27F93EAF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1FE6784C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67A1C257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5624910C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730BC266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14:paraId="252DBCD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992"/>
        <w:gridCol w:w="1560"/>
        <w:gridCol w:w="992"/>
        <w:gridCol w:w="1417"/>
        <w:gridCol w:w="1134"/>
        <w:gridCol w:w="1701"/>
        <w:gridCol w:w="2127"/>
        <w:gridCol w:w="1559"/>
      </w:tblGrid>
      <w:tr w:rsidR="003D2BC0" w14:paraId="4B09C518" w14:textId="77777777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157D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3E2F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7145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43C0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08E8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86F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338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EBB5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4F0C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5369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D13B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3D2BC0" w14:paraId="035C4C83" w14:textId="77777777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B085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C4E5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6642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D127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976E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4684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1EB4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0CAB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1F5F5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98D81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66AC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14:paraId="06EFF1B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0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0"/>
        <w:gridCol w:w="2399"/>
        <w:gridCol w:w="2102"/>
        <w:gridCol w:w="2008"/>
        <w:gridCol w:w="1926"/>
      </w:tblGrid>
      <w:tr w:rsidR="00F879C3" w14:paraId="58F58E2F" w14:textId="77777777" w:rsidTr="003D2B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C9AF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193C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0AC3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86F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D7C6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34AEA52E" w14:textId="77777777" w:rsidTr="003D2BC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974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A3A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95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2F0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A6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</w:tr>
    </w:tbl>
    <w:p w14:paraId="2B03A3A3" w14:textId="77777777" w:rsidR="00F879C3" w:rsidRDefault="00F879C3" w:rsidP="00F879C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45A97A7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bookmarkStart w:id="4" w:name="sub_200"/>
      <w:bookmarkEnd w:id="4"/>
    </w:p>
    <w:p w14:paraId="11CBB6F8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4F37011D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701"/>
        <w:gridCol w:w="1701"/>
        <w:gridCol w:w="1559"/>
        <w:gridCol w:w="1276"/>
        <w:gridCol w:w="425"/>
        <w:gridCol w:w="1984"/>
        <w:gridCol w:w="1985"/>
      </w:tblGrid>
      <w:tr w:rsidR="00F879C3" w14:paraId="64EA0D14" w14:textId="77777777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2982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3786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F647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DB03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D6A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4A4C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344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AE87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445CD8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F879C3" w14:paraId="0FAA1A31" w14:textId="77777777" w:rsidTr="003D2BC0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4A71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AC34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72047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1FDE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61F6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34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B0E8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97E9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1E9C15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14:paraId="0BBB94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382"/>
        <w:gridCol w:w="2114"/>
        <w:gridCol w:w="2281"/>
        <w:gridCol w:w="1929"/>
      </w:tblGrid>
      <w:tr w:rsidR="00F879C3" w14:paraId="5BEFA40F" w14:textId="77777777" w:rsidTr="00F879C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F660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8EB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44D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F30E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18BB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4CB2D3E9" w14:textId="77777777" w:rsidTr="00F879C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C36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BB6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43B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D9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BBF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</w:tr>
    </w:tbl>
    <w:p w14:paraId="0378820A" w14:textId="77777777" w:rsidR="00F879C3" w:rsidRDefault="00F879C3" w:rsidP="00F879C3">
      <w:pPr>
        <w:suppressAutoHyphens/>
        <w:autoSpaceDE w:val="0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1217ECB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D09FE53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36E820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</w:p>
    <w:p w14:paraId="01802D0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5" w:name="sub_2001"/>
      <w:bookmarkStart w:id="6" w:name="sub_2002"/>
      <w:bookmarkEnd w:id="5"/>
      <w:bookmarkEnd w:id="6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2.1. Сведения об акциях</w:t>
      </w:r>
    </w:p>
    <w:p w14:paraId="2D4B31A4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2026"/>
        <w:gridCol w:w="1999"/>
        <w:gridCol w:w="1883"/>
        <w:gridCol w:w="2052"/>
        <w:gridCol w:w="1487"/>
        <w:gridCol w:w="2000"/>
        <w:gridCol w:w="2000"/>
      </w:tblGrid>
      <w:tr w:rsidR="00F879C3" w14:paraId="69D4F7F8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C35D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A9FE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66A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9C9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3079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7F82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82CD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CF5F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3B0E5700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9CCD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5507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BD93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7F3F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7D37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7D8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77A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C3BC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14:paraId="302C71B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7" w:name="sub_210"/>
      <w:bookmarkEnd w:id="7"/>
    </w:p>
    <w:p w14:paraId="34127336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2DAA546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59035348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2026"/>
        <w:gridCol w:w="1999"/>
        <w:gridCol w:w="1883"/>
        <w:gridCol w:w="2052"/>
        <w:gridCol w:w="1487"/>
        <w:gridCol w:w="2000"/>
        <w:gridCol w:w="2000"/>
      </w:tblGrid>
      <w:tr w:rsidR="00F879C3" w14:paraId="5A8F0067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EDDB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D09F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49AC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1BD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16F42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07DB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2B1C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A641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22E0F717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F49C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E59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5B0E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16B4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E8F3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9F36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B5A8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D026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14:paraId="2B73FB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1B846F03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53DD5B24" w14:textId="77777777" w:rsidR="003D2BC0" w:rsidRDefault="003D2BC0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6DFE4F7D" w14:textId="77777777" w:rsidR="003D2BC0" w:rsidRDefault="003D2BC0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503C5F54" w14:textId="77777777" w:rsidR="003D2BC0" w:rsidRDefault="003D2BC0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3721E92A" w14:textId="77777777" w:rsidR="003D2BC0" w:rsidRDefault="003D2BC0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2AFACD52" w14:textId="77777777" w:rsidR="003D2BC0" w:rsidRDefault="003D2BC0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72A38D31" w14:textId="77777777" w:rsidR="003D2BC0" w:rsidRDefault="003D2BC0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42A39630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bookmarkStart w:id="10" w:name="sub_220"/>
      <w:bookmarkEnd w:id="10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2.3. Сведения о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18C58FF3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1547"/>
        <w:gridCol w:w="1643"/>
        <w:gridCol w:w="1757"/>
        <w:gridCol w:w="1643"/>
        <w:gridCol w:w="1825"/>
        <w:gridCol w:w="1726"/>
        <w:gridCol w:w="1606"/>
        <w:gridCol w:w="1700"/>
      </w:tblGrid>
      <w:tr w:rsidR="00F879C3" w14:paraId="011E0919" w14:textId="77777777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00EF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11" w:name="sub_2202"/>
            <w:bookmarkStart w:id="12" w:name="sub_2201"/>
            <w:bookmarkEnd w:id="11"/>
            <w:bookmarkEnd w:id="12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A90E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5442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25923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8463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98E5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6261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16BE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51B1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2B56D101" w14:textId="77777777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FA43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C1BF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A92E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D261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6596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0B9C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30C2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7569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0DD4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14:paraId="3C9CDAEC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6887551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13" w:name="sub_300"/>
      <w:bookmarkEnd w:id="13"/>
    </w:p>
    <w:p w14:paraId="2AD94162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2.4. Сведения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6BAE0C23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1426"/>
        <w:gridCol w:w="1301"/>
        <w:gridCol w:w="1432"/>
        <w:gridCol w:w="1619"/>
        <w:gridCol w:w="1681"/>
        <w:gridCol w:w="1416"/>
        <w:gridCol w:w="1590"/>
        <w:gridCol w:w="1418"/>
        <w:gridCol w:w="1564"/>
      </w:tblGrid>
      <w:tr w:rsidR="00F879C3" w14:paraId="1A563147" w14:textId="77777777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49C1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5F90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202C8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8475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участниках общей долевой 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  <w:lang w:eastAsia="en-US"/>
              </w:rPr>
              <w:t>8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51BB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5DA4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4C8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B5DD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5AD39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36E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162CF4AD" w14:textId="77777777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D39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2B82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F072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3623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B2D5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77B9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DE61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FDE3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C94C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3B9D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</w:tr>
    </w:tbl>
    <w:p w14:paraId="55B351A9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14:paraId="5B509ECE" w14:textId="77777777" w:rsidR="00F879C3" w:rsidRDefault="00F879C3" w:rsidP="00F879C3">
      <w:pPr>
        <w:suppressAutoHyphens/>
        <w:autoSpaceDE w:val="0"/>
        <w:jc w:val="both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076C78CE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67632ECE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630788F9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31EA721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9FE5B54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6E028426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71948F73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6B503379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7ED39D2B" w14:textId="77777777" w:rsidR="003D2BC0" w:rsidRDefault="003D2BC0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EE9199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14:paraId="0F872D51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10773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551"/>
        <w:gridCol w:w="2410"/>
        <w:gridCol w:w="1843"/>
      </w:tblGrid>
      <w:tr w:rsidR="00F879C3" w14:paraId="0EDD25D4" w14:textId="77777777" w:rsidTr="003D2BC0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23B2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3AF3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правообладателях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4BFD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0A187" w14:textId="77777777" w:rsidR="00F879C3" w:rsidRDefault="00F879C3">
            <w:pPr>
              <w:suppressAutoHyphens/>
              <w:autoSpaceDE w:val="0"/>
              <w:spacing w:line="276" w:lineRule="auto"/>
              <w:ind w:left="-108" w:firstLine="108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18CA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742C9A53" w14:textId="77777777" w:rsidTr="003D2BC0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0FCF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5B6D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3726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7AFC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F5C8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</w:tr>
    </w:tbl>
    <w:p w14:paraId="742C0762" w14:textId="77777777" w:rsidR="00627EC9" w:rsidRDefault="00627EC9" w:rsidP="00865878">
      <w:pPr>
        <w:ind w:firstLine="698"/>
        <w:rPr>
          <w:rStyle w:val="a4"/>
          <w:bCs/>
          <w:color w:val="auto"/>
          <w:sz w:val="28"/>
          <w:szCs w:val="28"/>
        </w:rPr>
        <w:sectPr w:rsidR="00627EC9" w:rsidSect="003D2BC0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14:paraId="1D047345" w14:textId="75C30D88" w:rsidR="00F663CA" w:rsidRPr="00F879C3" w:rsidRDefault="00F663CA" w:rsidP="00865878"/>
    <w:sectPr w:rsidR="00F663CA" w:rsidRPr="00F879C3" w:rsidSect="008658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A"/>
    <w:rsid w:val="0017717A"/>
    <w:rsid w:val="00217045"/>
    <w:rsid w:val="002E0525"/>
    <w:rsid w:val="003D2BC0"/>
    <w:rsid w:val="00584DD6"/>
    <w:rsid w:val="005B00EA"/>
    <w:rsid w:val="006230C3"/>
    <w:rsid w:val="00627EC9"/>
    <w:rsid w:val="006F5226"/>
    <w:rsid w:val="007F6EB0"/>
    <w:rsid w:val="00865878"/>
    <w:rsid w:val="00950331"/>
    <w:rsid w:val="009623BE"/>
    <w:rsid w:val="00A3368D"/>
    <w:rsid w:val="00A51F53"/>
    <w:rsid w:val="00AD521B"/>
    <w:rsid w:val="00B128FB"/>
    <w:rsid w:val="00B37963"/>
    <w:rsid w:val="00B66C46"/>
    <w:rsid w:val="00B7083D"/>
    <w:rsid w:val="00B741EE"/>
    <w:rsid w:val="00BE576E"/>
    <w:rsid w:val="00BF7A15"/>
    <w:rsid w:val="00E81F18"/>
    <w:rsid w:val="00F663CA"/>
    <w:rsid w:val="00F71ADB"/>
    <w:rsid w:val="00F879C3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B4A"/>
  <w15:docId w15:val="{5606CF0F-2E64-4AB4-82F2-8B5B2F7A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63CA"/>
    <w:pPr>
      <w:widowControl w:val="0"/>
      <w:spacing w:after="0"/>
      <w:ind w:firstLine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4DD6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CA"/>
    <w:pPr>
      <w:widowControl w:val="0"/>
      <w:spacing w:after="0"/>
      <w:ind w:firstLine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Цветовое выделение"/>
    <w:uiPriority w:val="99"/>
    <w:rsid w:val="00F663CA"/>
    <w:rPr>
      <w:b/>
      <w:color w:val="26282F"/>
    </w:rPr>
  </w:style>
  <w:style w:type="character" w:styleId="a5">
    <w:name w:val="Hyperlink"/>
    <w:basedOn w:val="a0"/>
    <w:uiPriority w:val="99"/>
    <w:unhideWhenUsed/>
    <w:rsid w:val="00F663CA"/>
    <w:rPr>
      <w:color w:val="0563C1" w:themeColor="hyperlink"/>
      <w:u w:val="single"/>
    </w:rPr>
  </w:style>
  <w:style w:type="character" w:customStyle="1" w:styleId="13pt">
    <w:name w:val="Основной текст + 13 pt"/>
    <w:rsid w:val="00F663CA"/>
  </w:style>
  <w:style w:type="character" w:customStyle="1" w:styleId="FontStyle14">
    <w:name w:val="Font Style14"/>
    <w:rsid w:val="00F663CA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2"/>
    <w:rsid w:val="00F663CA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uiPriority w:val="99"/>
    <w:semiHidden/>
    <w:rsid w:val="00F663CA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6"/>
    <w:rsid w:val="00F663C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84D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543E-DA26-4894-A4C6-575E16F6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1800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АЛОВСКОГО  СЕЛЬСКОГО ПОСЕЛЕНИЯ </vt:lpstr>
      <vt:lpstr>АТЯШЕВСКОГО МУНИЦИПАЛЬНОГО РАЙОНА</vt:lpstr>
      <vt:lpstr>РЕСПУБЛИКИ МОРДОВИЯ</vt:lpstr>
      <vt:lpstr/>
      <vt:lpstr>ПОСТАНОВЛЕНИЕ</vt:lpstr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2024-10-10T11:41:00Z</cp:lastPrinted>
  <dcterms:created xsi:type="dcterms:W3CDTF">2025-02-20T12:09:00Z</dcterms:created>
  <dcterms:modified xsi:type="dcterms:W3CDTF">2025-02-28T07:33:00Z</dcterms:modified>
</cp:coreProperties>
</file>