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25" w:rsidRPr="001E7C25" w:rsidRDefault="001E7C25" w:rsidP="001E7C25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b/>
          <w:bCs/>
          <w:sz w:val="24"/>
          <w:szCs w:val="24"/>
        </w:rPr>
        <w:t>СОВЕТ ДЕПУТАТОВ АЛОВСКОГО СЕЛЬСКОГО ПОСЕЛЕНИЯ</w:t>
      </w:r>
    </w:p>
    <w:p w:rsidR="001E7C25" w:rsidRPr="001E7C25" w:rsidRDefault="001E7C25" w:rsidP="001E7C25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b/>
          <w:bCs/>
          <w:sz w:val="24"/>
          <w:szCs w:val="24"/>
        </w:rPr>
        <w:t>АТЯШЕВСКОГО МУНИЦИПАЛЬНОГО РАЙОНА</w:t>
      </w:r>
    </w:p>
    <w:p w:rsidR="001E7C25" w:rsidRPr="001E7C25" w:rsidRDefault="001E7C25" w:rsidP="001E7C25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b/>
          <w:bCs/>
          <w:sz w:val="24"/>
          <w:szCs w:val="24"/>
        </w:rPr>
        <w:t>РЕСПУБЛИКИ МОРДОВИЯ</w:t>
      </w:r>
    </w:p>
    <w:p w:rsidR="001E7C25" w:rsidRPr="001E7C25" w:rsidRDefault="001E7C25" w:rsidP="001E7C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1E7C25" w:rsidRPr="001E7C25" w:rsidRDefault="001E7C25" w:rsidP="001E7C2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E7C25" w:rsidRPr="001E7C25" w:rsidRDefault="001E7C25" w:rsidP="001E7C25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C25" w:rsidRPr="001E7C25" w:rsidRDefault="009978B9" w:rsidP="001E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E7C25">
        <w:rPr>
          <w:rFonts w:ascii="Times New Roman" w:hAnsi="Times New Roman" w:cs="Times New Roman"/>
          <w:sz w:val="24"/>
          <w:szCs w:val="24"/>
        </w:rPr>
        <w:t>т</w:t>
      </w:r>
      <w:r w:rsidR="00402646">
        <w:rPr>
          <w:rFonts w:ascii="Times New Roman" w:hAnsi="Times New Roman" w:cs="Times New Roman"/>
          <w:sz w:val="24"/>
          <w:szCs w:val="24"/>
        </w:rPr>
        <w:t xml:space="preserve"> </w:t>
      </w:r>
      <w:r w:rsidR="002309D6">
        <w:rPr>
          <w:rFonts w:ascii="Times New Roman" w:hAnsi="Times New Roman" w:cs="Times New Roman"/>
          <w:sz w:val="24"/>
          <w:szCs w:val="24"/>
        </w:rPr>
        <w:t>30</w:t>
      </w:r>
      <w:r w:rsidR="00402646">
        <w:rPr>
          <w:rFonts w:ascii="Times New Roman" w:hAnsi="Times New Roman" w:cs="Times New Roman"/>
          <w:sz w:val="24"/>
          <w:szCs w:val="24"/>
        </w:rPr>
        <w:t xml:space="preserve"> </w:t>
      </w:r>
      <w:r w:rsidR="002309D6">
        <w:rPr>
          <w:rFonts w:ascii="Times New Roman" w:hAnsi="Times New Roman" w:cs="Times New Roman"/>
          <w:sz w:val="24"/>
          <w:szCs w:val="24"/>
        </w:rPr>
        <w:t xml:space="preserve">октября </w:t>
      </w:r>
      <w:bookmarkStart w:id="0" w:name="_GoBack"/>
      <w:bookmarkEnd w:id="0"/>
      <w:r w:rsidR="00402646">
        <w:rPr>
          <w:rFonts w:ascii="Times New Roman" w:hAnsi="Times New Roman" w:cs="Times New Roman"/>
          <w:sz w:val="24"/>
          <w:szCs w:val="24"/>
        </w:rPr>
        <w:t>2024</w:t>
      </w:r>
      <w:r w:rsidR="001E7C25" w:rsidRPr="001E7C2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E446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E4464C">
        <w:rPr>
          <w:rFonts w:ascii="Times New Roman" w:hAnsi="Times New Roman" w:cs="Times New Roman"/>
          <w:sz w:val="24"/>
          <w:szCs w:val="24"/>
        </w:rPr>
        <w:t xml:space="preserve">№  </w:t>
      </w:r>
      <w:r w:rsidR="002309D6">
        <w:rPr>
          <w:rFonts w:ascii="Times New Roman" w:hAnsi="Times New Roman" w:cs="Times New Roman"/>
          <w:sz w:val="24"/>
          <w:szCs w:val="24"/>
        </w:rPr>
        <w:t>16</w:t>
      </w:r>
      <w:proofErr w:type="gramEnd"/>
    </w:p>
    <w:p w:rsidR="001E7C25" w:rsidRPr="001E7C25" w:rsidRDefault="001E7C25" w:rsidP="001E7C25">
      <w:pPr>
        <w:rPr>
          <w:rFonts w:ascii="Times New Roman" w:hAnsi="Times New Roman" w:cs="Times New Roman"/>
          <w:sz w:val="24"/>
          <w:szCs w:val="24"/>
        </w:rPr>
      </w:pPr>
      <w:r w:rsidRPr="001E7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1E7C25">
        <w:rPr>
          <w:rFonts w:ascii="Times New Roman" w:hAnsi="Times New Roman" w:cs="Times New Roman"/>
          <w:sz w:val="24"/>
          <w:szCs w:val="24"/>
        </w:rPr>
        <w:t>с.Алово</w:t>
      </w:r>
      <w:proofErr w:type="spellEnd"/>
    </w:p>
    <w:p w:rsidR="001E7C25" w:rsidRPr="001E7C25" w:rsidRDefault="001E7C25" w:rsidP="001E7C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</w:t>
      </w:r>
      <w:proofErr w:type="gramStart"/>
      <w:r w:rsidRPr="001E7C25">
        <w:rPr>
          <w:rFonts w:ascii="Times New Roman" w:hAnsi="Times New Roman" w:cs="Times New Roman"/>
          <w:b/>
          <w:bCs/>
          <w:sz w:val="24"/>
          <w:szCs w:val="24"/>
        </w:rPr>
        <w:t>депутатов  Аловского</w:t>
      </w:r>
      <w:proofErr w:type="gramEnd"/>
      <w:r w:rsidRPr="001E7C2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Атяшевского муниципального района  </w:t>
      </w:r>
      <w:r w:rsidR="00A1078D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Республики Мордовия </w:t>
      </w:r>
      <w:r w:rsidRPr="001E7C25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402646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A1078D">
        <w:rPr>
          <w:rFonts w:ascii="Times New Roman" w:hAnsi="Times New Roman" w:cs="Times New Roman"/>
          <w:b/>
          <w:bCs/>
          <w:sz w:val="24"/>
          <w:szCs w:val="24"/>
        </w:rPr>
        <w:t>.12.202</w:t>
      </w:r>
      <w:r w:rsidR="0040264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1078D">
        <w:rPr>
          <w:rFonts w:ascii="Times New Roman" w:hAnsi="Times New Roman" w:cs="Times New Roman"/>
          <w:b/>
          <w:bCs/>
          <w:sz w:val="24"/>
          <w:szCs w:val="24"/>
        </w:rPr>
        <w:t xml:space="preserve"> г. № </w:t>
      </w:r>
      <w:r w:rsidR="00402646"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  <w:r w:rsidRPr="001E7C25">
        <w:rPr>
          <w:rFonts w:ascii="Times New Roman" w:hAnsi="Times New Roman" w:cs="Times New Roman"/>
          <w:b/>
          <w:bCs/>
          <w:sz w:val="24"/>
          <w:szCs w:val="24"/>
        </w:rPr>
        <w:t>«О бюджете Аловс</w:t>
      </w:r>
      <w:r w:rsidR="00A1078D">
        <w:rPr>
          <w:rFonts w:ascii="Times New Roman" w:hAnsi="Times New Roman" w:cs="Times New Roman"/>
          <w:b/>
          <w:bCs/>
          <w:sz w:val="24"/>
          <w:szCs w:val="24"/>
        </w:rPr>
        <w:t xml:space="preserve">кого сельского поселения </w:t>
      </w:r>
      <w:r w:rsidR="00A1078D" w:rsidRPr="001E7C25">
        <w:rPr>
          <w:rFonts w:ascii="Times New Roman" w:hAnsi="Times New Roman" w:cs="Times New Roman"/>
          <w:b/>
          <w:bCs/>
          <w:sz w:val="24"/>
          <w:szCs w:val="24"/>
        </w:rPr>
        <w:t xml:space="preserve">Атяшевского муниципального района  </w:t>
      </w:r>
      <w:r w:rsidR="00402646">
        <w:rPr>
          <w:rFonts w:ascii="Times New Roman" w:hAnsi="Times New Roman" w:cs="Times New Roman"/>
          <w:b/>
          <w:bCs/>
          <w:sz w:val="24"/>
          <w:szCs w:val="24"/>
        </w:rPr>
        <w:t>Республики Мордовия на 2024 год и плановый период 2025 и 2026</w:t>
      </w:r>
      <w:r w:rsidRPr="001E7C25">
        <w:rPr>
          <w:rFonts w:ascii="Times New Roman" w:hAnsi="Times New Roman" w:cs="Times New Roman"/>
          <w:b/>
          <w:bCs/>
          <w:sz w:val="24"/>
          <w:szCs w:val="24"/>
        </w:rPr>
        <w:t xml:space="preserve"> годов»</w:t>
      </w:r>
    </w:p>
    <w:p w:rsidR="001E7C25" w:rsidRPr="00C0168B" w:rsidRDefault="001E7C25" w:rsidP="001E7C25">
      <w:pPr>
        <w:rPr>
          <w:rFonts w:ascii="Times New Roman" w:hAnsi="Times New Roman" w:cs="Times New Roman"/>
          <w:sz w:val="24"/>
          <w:szCs w:val="24"/>
        </w:rPr>
      </w:pPr>
    </w:p>
    <w:p w:rsidR="00C0168B" w:rsidRPr="00C0168B" w:rsidRDefault="00C0168B" w:rsidP="00C0168B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68B">
        <w:rPr>
          <w:rFonts w:ascii="Times New Roman" w:hAnsi="Times New Roman" w:cs="Times New Roman"/>
          <w:bCs/>
          <w:sz w:val="24"/>
          <w:szCs w:val="24"/>
        </w:rPr>
        <w:t>Совет депутатов Аловского сельского поселения Атяшевского муниципального района Республики Мордовия решил:</w:t>
      </w:r>
    </w:p>
    <w:p w:rsidR="001E7C25" w:rsidRPr="001E7C25" w:rsidRDefault="001E7C25" w:rsidP="001E7C25">
      <w:pPr>
        <w:jc w:val="both"/>
        <w:rPr>
          <w:rFonts w:ascii="Times New Roman" w:hAnsi="Times New Roman" w:cs="Times New Roman"/>
          <w:sz w:val="24"/>
          <w:szCs w:val="24"/>
        </w:rPr>
      </w:pPr>
      <w:r w:rsidRPr="001E7C25">
        <w:rPr>
          <w:rFonts w:ascii="Times New Roman" w:hAnsi="Times New Roman" w:cs="Times New Roman"/>
          <w:sz w:val="24"/>
          <w:szCs w:val="24"/>
        </w:rPr>
        <w:t xml:space="preserve">         Внести в решение Совета депутатов Аловского сельского поселения от </w:t>
      </w:r>
      <w:r w:rsidR="00402646">
        <w:rPr>
          <w:rFonts w:ascii="Times New Roman" w:hAnsi="Times New Roman" w:cs="Times New Roman"/>
          <w:sz w:val="24"/>
          <w:szCs w:val="24"/>
        </w:rPr>
        <w:t>28.12.2023</w:t>
      </w:r>
      <w:r w:rsidR="00A1078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02646">
        <w:rPr>
          <w:rFonts w:ascii="Times New Roman" w:hAnsi="Times New Roman" w:cs="Times New Roman"/>
          <w:sz w:val="24"/>
          <w:szCs w:val="24"/>
        </w:rPr>
        <w:t>25</w:t>
      </w:r>
      <w:r w:rsidRPr="001E7C25">
        <w:rPr>
          <w:rFonts w:ascii="Times New Roman" w:hAnsi="Times New Roman" w:cs="Times New Roman"/>
          <w:sz w:val="24"/>
          <w:szCs w:val="24"/>
        </w:rPr>
        <w:t xml:space="preserve"> «О бюджете Аловс</w:t>
      </w:r>
      <w:r w:rsidR="00AB67CC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r w:rsidR="00A1078D" w:rsidRPr="00A1078D">
        <w:rPr>
          <w:rFonts w:ascii="Times New Roman" w:hAnsi="Times New Roman" w:cs="Times New Roman"/>
          <w:sz w:val="24"/>
          <w:szCs w:val="24"/>
        </w:rPr>
        <w:t xml:space="preserve">Атяшевского муниципального </w:t>
      </w:r>
      <w:proofErr w:type="gramStart"/>
      <w:r w:rsidR="00A1078D" w:rsidRPr="00A1078D">
        <w:rPr>
          <w:rFonts w:ascii="Times New Roman" w:hAnsi="Times New Roman" w:cs="Times New Roman"/>
          <w:sz w:val="24"/>
          <w:szCs w:val="24"/>
        </w:rPr>
        <w:t>района  Республики</w:t>
      </w:r>
      <w:proofErr w:type="gramEnd"/>
      <w:r w:rsidR="00A1078D" w:rsidRPr="00A1078D">
        <w:rPr>
          <w:rFonts w:ascii="Times New Roman" w:hAnsi="Times New Roman" w:cs="Times New Roman"/>
          <w:sz w:val="24"/>
          <w:szCs w:val="24"/>
        </w:rPr>
        <w:t xml:space="preserve"> Мордовия </w:t>
      </w:r>
      <w:r w:rsidR="00402646">
        <w:rPr>
          <w:rFonts w:ascii="Times New Roman" w:hAnsi="Times New Roman" w:cs="Times New Roman"/>
          <w:sz w:val="24"/>
          <w:szCs w:val="24"/>
        </w:rPr>
        <w:t>на 2024</w:t>
      </w:r>
      <w:r w:rsidR="00A1078D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402646">
        <w:rPr>
          <w:rFonts w:ascii="Times New Roman" w:hAnsi="Times New Roman" w:cs="Times New Roman"/>
          <w:sz w:val="24"/>
          <w:szCs w:val="24"/>
        </w:rPr>
        <w:t>2025 и 2026</w:t>
      </w:r>
      <w:r w:rsidRPr="001E7C25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:rsidR="001E7C25" w:rsidRDefault="001E7C25" w:rsidP="001E7C25">
      <w:pPr>
        <w:jc w:val="both"/>
        <w:rPr>
          <w:rFonts w:ascii="Times New Roman" w:hAnsi="Times New Roman" w:cs="Times New Roman"/>
          <w:sz w:val="24"/>
          <w:szCs w:val="24"/>
        </w:rPr>
      </w:pPr>
      <w:r w:rsidRPr="001E7C25">
        <w:rPr>
          <w:rFonts w:ascii="Times New Roman" w:hAnsi="Times New Roman" w:cs="Times New Roman"/>
          <w:sz w:val="24"/>
          <w:szCs w:val="24"/>
        </w:rPr>
        <w:t>1.</w:t>
      </w:r>
      <w:r w:rsidR="00402646">
        <w:rPr>
          <w:rFonts w:ascii="Times New Roman" w:hAnsi="Times New Roman" w:cs="Times New Roman"/>
          <w:sz w:val="24"/>
          <w:szCs w:val="24"/>
        </w:rPr>
        <w:t>Пункт 1 статьи</w:t>
      </w:r>
      <w:r w:rsidRPr="001E7C25">
        <w:rPr>
          <w:rFonts w:ascii="Times New Roman" w:hAnsi="Times New Roman" w:cs="Times New Roman"/>
          <w:sz w:val="24"/>
          <w:szCs w:val="24"/>
        </w:rPr>
        <w:t xml:space="preserve"> 1 и</w:t>
      </w:r>
      <w:r w:rsidR="00A1078D">
        <w:rPr>
          <w:rFonts w:ascii="Times New Roman" w:hAnsi="Times New Roman" w:cs="Times New Roman"/>
          <w:sz w:val="24"/>
          <w:szCs w:val="24"/>
        </w:rPr>
        <w:t xml:space="preserve">зложить в </w:t>
      </w:r>
      <w:proofErr w:type="gramStart"/>
      <w:r w:rsidR="00A1078D">
        <w:rPr>
          <w:rFonts w:ascii="Times New Roman" w:hAnsi="Times New Roman" w:cs="Times New Roman"/>
          <w:sz w:val="24"/>
          <w:szCs w:val="24"/>
        </w:rPr>
        <w:t>следующей  редакции</w:t>
      </w:r>
      <w:proofErr w:type="gramEnd"/>
      <w:r w:rsidR="00A1078D">
        <w:rPr>
          <w:rFonts w:ascii="Times New Roman" w:hAnsi="Times New Roman" w:cs="Times New Roman"/>
          <w:sz w:val="24"/>
          <w:szCs w:val="24"/>
        </w:rPr>
        <w:t>:</w:t>
      </w:r>
    </w:p>
    <w:p w:rsidR="00402646" w:rsidRDefault="00402646" w:rsidP="001E7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02646">
        <w:rPr>
          <w:rFonts w:ascii="Times New Roman" w:hAnsi="Times New Roman" w:cs="Times New Roman"/>
          <w:sz w:val="24"/>
          <w:szCs w:val="24"/>
        </w:rPr>
        <w:t xml:space="preserve">Утвердить бюджет Аловского </w:t>
      </w:r>
      <w:proofErr w:type="gramStart"/>
      <w:r w:rsidRPr="00402646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  <w:r w:rsidRPr="00402646">
        <w:rPr>
          <w:rFonts w:ascii="Times New Roman" w:hAnsi="Times New Roman" w:cs="Times New Roman"/>
          <w:sz w:val="24"/>
          <w:szCs w:val="24"/>
        </w:rPr>
        <w:t xml:space="preserve"> Атяшевского муниципального района Республики Мордовия на 2024 год по доходам в сумме </w:t>
      </w:r>
      <w:r>
        <w:rPr>
          <w:rFonts w:ascii="Times New Roman" w:hAnsi="Times New Roman" w:cs="Times New Roman"/>
          <w:sz w:val="24"/>
          <w:szCs w:val="24"/>
        </w:rPr>
        <w:t>4273,7</w:t>
      </w:r>
      <w:r w:rsidRPr="00402646">
        <w:rPr>
          <w:rFonts w:ascii="Times New Roman" w:hAnsi="Times New Roman" w:cs="Times New Roman"/>
          <w:sz w:val="24"/>
          <w:szCs w:val="24"/>
        </w:rPr>
        <w:t xml:space="preserve"> тыс. рублей и по расходам в сумме </w:t>
      </w:r>
      <w:r w:rsidR="009978B9">
        <w:rPr>
          <w:rFonts w:ascii="Times New Roman" w:hAnsi="Times New Roman" w:cs="Times New Roman"/>
          <w:sz w:val="24"/>
          <w:szCs w:val="24"/>
        </w:rPr>
        <w:t>5419,1</w:t>
      </w:r>
      <w:r w:rsidRPr="00402646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9978B9" w:rsidRPr="009978B9">
        <w:rPr>
          <w:rFonts w:ascii="Times New Roman" w:hAnsi="Times New Roman" w:cs="Times New Roman"/>
          <w:sz w:val="24"/>
          <w:szCs w:val="24"/>
        </w:rPr>
        <w:t xml:space="preserve">с превышением расходов над доходами в сумме </w:t>
      </w:r>
      <w:r w:rsidR="009978B9">
        <w:rPr>
          <w:rFonts w:ascii="Times New Roman" w:hAnsi="Times New Roman" w:cs="Times New Roman"/>
          <w:sz w:val="24"/>
          <w:szCs w:val="24"/>
        </w:rPr>
        <w:t>1145,4</w:t>
      </w:r>
      <w:r w:rsidR="009978B9" w:rsidRPr="009978B9">
        <w:rPr>
          <w:rFonts w:ascii="Times New Roman" w:hAnsi="Times New Roman" w:cs="Times New Roman"/>
          <w:sz w:val="24"/>
          <w:szCs w:val="24"/>
        </w:rPr>
        <w:t xml:space="preserve"> тысячи рублей</w:t>
      </w:r>
      <w:r w:rsidR="009978B9">
        <w:rPr>
          <w:rFonts w:ascii="Times New Roman" w:hAnsi="Times New Roman" w:cs="Times New Roman"/>
          <w:sz w:val="24"/>
          <w:szCs w:val="24"/>
        </w:rPr>
        <w:t xml:space="preserve">, </w:t>
      </w:r>
      <w:r w:rsidRPr="00402646">
        <w:rPr>
          <w:rFonts w:ascii="Times New Roman" w:hAnsi="Times New Roman" w:cs="Times New Roman"/>
          <w:sz w:val="24"/>
          <w:szCs w:val="24"/>
        </w:rPr>
        <w:t>исходя из уровня инфляции, не превышающего 4,5 процента (декабрь 2024 года к декабрю 2023 года).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E7C25" w:rsidRPr="001E7C25" w:rsidRDefault="009978B9" w:rsidP="001E7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2.Приложения </w:t>
      </w:r>
      <w:r w:rsidR="00AB67CC">
        <w:rPr>
          <w:rFonts w:ascii="Times New Roman" w:hAnsi="Times New Roman" w:cs="Times New Roman"/>
          <w:sz w:val="24"/>
          <w:szCs w:val="24"/>
        </w:rPr>
        <w:t>2,3,4</w:t>
      </w:r>
      <w:r w:rsidR="00E4464C">
        <w:rPr>
          <w:rFonts w:ascii="Times New Roman" w:hAnsi="Times New Roman" w:cs="Times New Roman"/>
          <w:sz w:val="24"/>
          <w:szCs w:val="24"/>
        </w:rPr>
        <w:t>,6,</w:t>
      </w:r>
      <w:proofErr w:type="gramStart"/>
      <w:r w:rsidR="00E4464C">
        <w:rPr>
          <w:rFonts w:ascii="Times New Roman" w:hAnsi="Times New Roman" w:cs="Times New Roman"/>
          <w:sz w:val="24"/>
          <w:szCs w:val="24"/>
        </w:rPr>
        <w:t>7</w:t>
      </w:r>
      <w:r w:rsidR="001E7C25" w:rsidRPr="001E7C25">
        <w:rPr>
          <w:rFonts w:ascii="Times New Roman" w:hAnsi="Times New Roman" w:cs="Times New Roman"/>
          <w:sz w:val="24"/>
          <w:szCs w:val="24"/>
        </w:rPr>
        <w:t xml:space="preserve">  изложить</w:t>
      </w:r>
      <w:proofErr w:type="gramEnd"/>
      <w:r w:rsidR="001E7C25" w:rsidRPr="001E7C25">
        <w:rPr>
          <w:rFonts w:ascii="Times New Roman" w:hAnsi="Times New Roman" w:cs="Times New Roman"/>
          <w:sz w:val="24"/>
          <w:szCs w:val="24"/>
        </w:rPr>
        <w:t xml:space="preserve"> в новой редакции </w:t>
      </w:r>
    </w:p>
    <w:p w:rsidR="001E7C25" w:rsidRDefault="001E7C25" w:rsidP="00022918">
      <w:pPr>
        <w:jc w:val="both"/>
        <w:rPr>
          <w:rFonts w:ascii="Times New Roman" w:hAnsi="Times New Roman" w:cs="Times New Roman"/>
          <w:sz w:val="24"/>
          <w:szCs w:val="24"/>
        </w:rPr>
      </w:pPr>
      <w:r w:rsidRPr="001E7C25">
        <w:rPr>
          <w:rFonts w:ascii="Times New Roman" w:hAnsi="Times New Roman" w:cs="Times New Roman"/>
          <w:sz w:val="24"/>
          <w:szCs w:val="24"/>
        </w:rPr>
        <w:t>3.Опубликовать настоящее решение в Информационном бюллетене Аловского сельского поселения.</w:t>
      </w:r>
      <w:r w:rsidR="00022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C25" w:rsidRPr="001E7C25" w:rsidRDefault="001E7C25" w:rsidP="001E7C25">
      <w:pPr>
        <w:rPr>
          <w:rFonts w:ascii="Times New Roman" w:hAnsi="Times New Roman" w:cs="Times New Roman"/>
          <w:sz w:val="24"/>
          <w:szCs w:val="24"/>
        </w:rPr>
      </w:pPr>
    </w:p>
    <w:p w:rsidR="001E7C25" w:rsidRPr="001E7C25" w:rsidRDefault="001E7C25" w:rsidP="001E7C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sz w:val="24"/>
          <w:szCs w:val="24"/>
        </w:rPr>
        <w:t xml:space="preserve">Глава Аловского сельского </w:t>
      </w:r>
      <w:proofErr w:type="gramStart"/>
      <w:r w:rsidRPr="001E7C25"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 w:rsidRPr="001E7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А.А. Сорокин</w:t>
      </w:r>
    </w:p>
    <w:p w:rsidR="001E7C25" w:rsidRDefault="001E7C25" w:rsidP="001E7C25">
      <w:pPr>
        <w:rPr>
          <w:rFonts w:ascii="Times New Roman" w:hAnsi="Times New Roman" w:cs="Times New Roman"/>
          <w:sz w:val="24"/>
          <w:szCs w:val="24"/>
        </w:rPr>
      </w:pPr>
    </w:p>
    <w:p w:rsidR="00DA10B6" w:rsidRDefault="00DA10B6" w:rsidP="001E7C25">
      <w:pPr>
        <w:rPr>
          <w:rFonts w:ascii="Times New Roman" w:hAnsi="Times New Roman" w:cs="Times New Roman"/>
          <w:sz w:val="24"/>
          <w:szCs w:val="24"/>
        </w:rPr>
      </w:pPr>
    </w:p>
    <w:p w:rsidR="00DA10B6" w:rsidRDefault="00DA10B6" w:rsidP="001E7C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038"/>
        <w:gridCol w:w="598"/>
        <w:gridCol w:w="419"/>
        <w:gridCol w:w="564"/>
        <w:gridCol w:w="379"/>
        <w:gridCol w:w="364"/>
        <w:gridCol w:w="379"/>
        <w:gridCol w:w="626"/>
        <w:gridCol w:w="461"/>
        <w:gridCol w:w="969"/>
        <w:gridCol w:w="1134"/>
        <w:gridCol w:w="992"/>
      </w:tblGrid>
      <w:tr w:rsidR="00600E2D" w:rsidRPr="00600E2D" w:rsidTr="00E365B1">
        <w:trPr>
          <w:trHeight w:val="234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2</w:t>
            </w:r>
            <w:r w:rsidRPr="00600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решению  Совета депутатов Аловского сельского поселения Атяшевского муниципального района Республики Мордовия «О бюджете Аловского сельского поселения Атяшевского муниципального района Республики Мордовия на 2024 год и на плановый период 2025 и 2026 годов»№25  от 28 декабря  2023года</w:t>
            </w:r>
          </w:p>
        </w:tc>
      </w:tr>
      <w:tr w:rsidR="00600E2D" w:rsidRPr="00600E2D" w:rsidTr="00600E2D">
        <w:trPr>
          <w:trHeight w:val="1305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</w:t>
            </w: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РАСХОДОВ БЮДЖЕТА АЛОВСКОГО СЕЛЬСКОГО ПОСЕЛЕНИЯ АТЯШЕВСКОГО МУНИЦИПАЛЬНОГО РАЙОНА РЕСПУБЛИКИ МОРДОВИЯ НА 2024 ГОД И НА ПЛАНОВЫЙ ПЕРИОД 2025 И 2026 ГОДОВ</w:t>
            </w:r>
          </w:p>
        </w:tc>
      </w:tr>
      <w:tr w:rsidR="00600E2D" w:rsidRPr="00600E2D" w:rsidTr="00E365B1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600E2D" w:rsidRPr="00600E2D" w:rsidTr="00E365B1">
        <w:trPr>
          <w:trHeight w:val="398"/>
        </w:trPr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7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00E2D" w:rsidRPr="00600E2D" w:rsidTr="00E365B1">
        <w:trPr>
          <w:trHeight w:val="327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600E2D" w:rsidRPr="00600E2D" w:rsidTr="00E365B1">
        <w:trPr>
          <w:trHeight w:val="289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600E2D" w:rsidRPr="00600E2D" w:rsidTr="00E365B1">
        <w:trPr>
          <w:trHeight w:val="289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5 419,1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1 753,4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1 786,6</w:t>
            </w:r>
          </w:p>
        </w:tc>
      </w:tr>
      <w:tr w:rsidR="00600E2D" w:rsidRPr="00600E2D" w:rsidTr="00E365B1">
        <w:trPr>
          <w:trHeight w:val="69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Аловского поселения Атяшевского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1786,6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1047,4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102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Аловского сельского поселения "Повышение эффективности муниципального управления Аловского сельского поселения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102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"Обеспечение деятельности Администрации Аловского сельского поселения Атяшевского муниципального района Республики Мордовия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112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деятельности Администрации Аловского сельского поселения Атяшевского муниципального района Республики Мордовия"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13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48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112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Субсидии на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3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52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12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716,6</w:t>
            </w:r>
          </w:p>
        </w:tc>
      </w:tr>
      <w:tr w:rsidR="00600E2D" w:rsidRPr="00600E2D" w:rsidTr="00E365B1">
        <w:trPr>
          <w:trHeight w:val="93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"Повышение эффективности муниципального управления Аловского сельского поселения"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691,9</w:t>
            </w:r>
          </w:p>
        </w:tc>
      </w:tr>
      <w:tr w:rsidR="00600E2D" w:rsidRPr="00600E2D" w:rsidTr="00E365B1">
        <w:trPr>
          <w:trHeight w:val="93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деятельности Администрации Аловского сельского поселения Атяшевского муниципального района Республики Мордовия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691,9</w:t>
            </w:r>
          </w:p>
        </w:tc>
      </w:tr>
      <w:tr w:rsidR="00600E2D" w:rsidRPr="00600E2D" w:rsidTr="00E365B1">
        <w:trPr>
          <w:trHeight w:val="112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"Обеспечение деятельности Администрации Аловского сельского поселения Атяшевского муниципального района Республики Мордовия"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691,9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E365B1">
        <w:trPr>
          <w:trHeight w:val="13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E365B1">
        <w:trPr>
          <w:trHeight w:val="51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E365B1">
        <w:trPr>
          <w:trHeight w:val="13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12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3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8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24,7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24,7</w:t>
            </w:r>
          </w:p>
        </w:tc>
      </w:tr>
      <w:tr w:rsidR="00600E2D" w:rsidRPr="00600E2D" w:rsidTr="00E365B1">
        <w:trPr>
          <w:trHeight w:val="202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осуществление полномочий по осуществлению контроля за исполнением бюджета.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</w:t>
            </w:r>
            <w:r w:rsidRPr="00600E2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Аловского сельского поселения Атяшевского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12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12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"Противодействие экстремизму и профилактика терроризма на территории Аловского сельского поселения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112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"Противодействие терроризму и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экстремизму,защита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жизни граждан, проживающих на территории Аловского сельского поселения от террористических и экстремистских актов"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"Информационно-пропагандистское противодействие терроризму и экстремизму"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64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159,8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600E2D" w:rsidRPr="00600E2D" w:rsidTr="00E365B1">
        <w:trPr>
          <w:trHeight w:val="112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600E2D" w:rsidRPr="00600E2D" w:rsidTr="00E365B1">
        <w:trPr>
          <w:trHeight w:val="13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39,5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39,5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муниципальных образований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для выполнения работ по весеннему паводку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134,2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45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15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258,3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258,3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"Комплексное развитие сельских территорий Аловского сельского поселения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"Благоустройство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«Создание и обустройство зон отдыха, спортивных и детских игровых площадок»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121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«Организация освещения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территории,включая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архитектурную подсветку зданий, строений, сооружений в том числе с использованием энергосберегающих технологий"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"Текущее содержание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1637,1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Ссодержание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 захоронения"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7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«Текущий ремонт и содержание историко-культурных памятников и памятников искусства"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«Прочие мероприятия по содержанию территории сельского поселения»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"Решение вопросов местного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значения,осуществляемое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привлечением средств самообложения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вопросов местного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значения,осуществляемое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привлечением средств самообложения граждан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18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13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72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</w:tbl>
    <w:p w:rsidR="00402646" w:rsidRDefault="00402646" w:rsidP="001E7C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139"/>
        <w:gridCol w:w="419"/>
        <w:gridCol w:w="564"/>
        <w:gridCol w:w="379"/>
        <w:gridCol w:w="361"/>
        <w:gridCol w:w="379"/>
        <w:gridCol w:w="718"/>
        <w:gridCol w:w="461"/>
        <w:gridCol w:w="1093"/>
        <w:gridCol w:w="992"/>
        <w:gridCol w:w="1134"/>
      </w:tblGrid>
      <w:tr w:rsidR="00600E2D" w:rsidRPr="00600E2D" w:rsidTr="00600E2D">
        <w:trPr>
          <w:trHeight w:val="2115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  <w:r w:rsidRPr="00600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 решению  Совета депутатов Аловского сельского поселения Атяшевского муниципального района Республики Мордовия «О бюджете Аловского сельского поселения Атяшевского муниципального района Республики Мордовия на 2024 год и на плановый период 2025 и 2026 годов» №25  от 28 декабря  2023года</w:t>
            </w:r>
          </w:p>
        </w:tc>
      </w:tr>
      <w:tr w:rsidR="00600E2D" w:rsidRPr="00600E2D" w:rsidTr="00600E2D">
        <w:trPr>
          <w:trHeight w:val="217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</w:t>
            </w: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БЮДЖЕТНЫХ АССИГНОВАНИЙ БЮДЖЕТА АЛОВСКОГО СЕЛЬСКОГО ПОСЕЛЕНИЯ АТЯШЕВСКОГО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8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5 419,1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1 753,4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1 786,6</w:t>
            </w:r>
          </w:p>
        </w:tc>
      </w:tr>
      <w:tr w:rsidR="00600E2D" w:rsidRPr="00600E2D" w:rsidTr="00600E2D">
        <w:trPr>
          <w:trHeight w:val="63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Аловского поселения Атяшевского муниципального района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1786,6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1047,4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600E2D">
        <w:trPr>
          <w:trHeight w:val="102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Аловского сельского поселения "Повышение эффективности муниципального управления Аловского сельского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600E2D">
        <w:trPr>
          <w:trHeight w:val="102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"Обеспечение деятельности Администрации Аловского сельского поселения Атяшевского муниципального района Республики Мордовия 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600E2D">
        <w:trPr>
          <w:trHeight w:val="112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""Обеспечение деятельности Администрации Аловского сельского поселения Атяшевского муниципального района Республики Мордовия"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600E2D">
        <w:trPr>
          <w:trHeight w:val="13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600E2D">
        <w:trPr>
          <w:trHeight w:val="112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Субсидии на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13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112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1765,5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716,6</w:t>
            </w:r>
          </w:p>
        </w:tc>
      </w:tr>
      <w:tr w:rsidR="00600E2D" w:rsidRPr="00600E2D" w:rsidTr="00600E2D">
        <w:trPr>
          <w:trHeight w:val="10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"Повышение эффективности муниципального управления Аловского сельского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1717,4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691,9</w:t>
            </w:r>
          </w:p>
        </w:tc>
      </w:tr>
      <w:tr w:rsidR="00600E2D" w:rsidRPr="00600E2D" w:rsidTr="00600E2D">
        <w:trPr>
          <w:trHeight w:val="10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деятельности Администрации Аловского сельского поселения Атяшевского муниципального района Республики Мордовия 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1717,4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691,9</w:t>
            </w:r>
          </w:p>
        </w:tc>
      </w:tr>
      <w:tr w:rsidR="00600E2D" w:rsidRPr="00600E2D" w:rsidTr="00600E2D">
        <w:trPr>
          <w:trHeight w:val="112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""Обеспечение деятельности Администрации Аловского сельского поселения Атяшевского муниципального района Республики Мордовия"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1717,4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691,9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600E2D">
        <w:trPr>
          <w:trHeight w:val="13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600E2D">
        <w:trPr>
          <w:trHeight w:val="57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600E2D">
        <w:trPr>
          <w:trHeight w:val="13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112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13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51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24,7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24,7</w:t>
            </w:r>
          </w:p>
        </w:tc>
      </w:tr>
      <w:tr w:rsidR="00600E2D" w:rsidRPr="00600E2D" w:rsidTr="00600E2D">
        <w:trPr>
          <w:trHeight w:val="202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поселений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осуществление полномочий по осуществлению контроля за исполнением бюджета.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Аловского сельского поселения Атяшевского муниципального района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112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112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"Противодействие экстремизму и профилактика терроризма на территории Аловского сельского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600E2D">
        <w:trPr>
          <w:trHeight w:val="112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"Противодействие терроризму и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экстремизму,защита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жизни граждан, проживающих на территории Аловского сельского поселения от террористических и экстремистских актов"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"Информационно-пропагандистское противодействие терроризму и экстремизму"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159,8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600E2D" w:rsidRPr="00600E2D" w:rsidTr="00600E2D">
        <w:trPr>
          <w:trHeight w:val="112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600E2D" w:rsidRPr="00600E2D" w:rsidTr="00600E2D">
        <w:trPr>
          <w:trHeight w:val="13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39,5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39,5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муниципальных образований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для выполнения работ по весеннему паводку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134,2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600E2D">
        <w:trPr>
          <w:trHeight w:val="438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600E2D">
        <w:trPr>
          <w:trHeight w:val="15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258,3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258,3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"Комплексное развитие сельских территорий Аловского сельского поселения 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"Благоустройство сельских территорий"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«Создание и обустройство зон отдыха, спортивных и детских игровых площадок»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13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«Организация освещения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территории,включая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архитектурную подсветку зданий, строений, сооружений в том числе с использованием энергосберегающих технологий"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"Текущее содержание сельских территорий"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1637,1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Ссодержание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 захоронения"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«Текущий ремонт и содержание историко-культурных памятников и памятников искусства"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«Прочие мероприятия по содержанию территории сельского поселения»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"Решение вопросов местного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значения,осуществляемое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привлечением средств самообложения граждан"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вопросов местного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значения,осуществляемое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привлечением средств самообложения граждан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600E2D">
        <w:trPr>
          <w:trHeight w:val="22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600E2D">
        <w:trPr>
          <w:trHeight w:val="13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111,2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600E2D">
        <w:trPr>
          <w:trHeight w:val="81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</w:tbl>
    <w:p w:rsidR="00600E2D" w:rsidRDefault="00600E2D" w:rsidP="001E7C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101"/>
        <w:gridCol w:w="379"/>
        <w:gridCol w:w="367"/>
        <w:gridCol w:w="379"/>
        <w:gridCol w:w="635"/>
        <w:gridCol w:w="478"/>
        <w:gridCol w:w="419"/>
        <w:gridCol w:w="564"/>
        <w:gridCol w:w="598"/>
        <w:gridCol w:w="1018"/>
        <w:gridCol w:w="993"/>
        <w:gridCol w:w="992"/>
      </w:tblGrid>
      <w:tr w:rsidR="00600E2D" w:rsidRPr="00600E2D" w:rsidTr="00E365B1">
        <w:trPr>
          <w:trHeight w:val="231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4</w:t>
            </w:r>
            <w:r w:rsidRPr="00600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решению  Совета депутатов Аловского сельского поселения Атяшевского муниципального района Республики Мордовия «О бюджете Аловского сельского поселения Атяшевского муниципального района Республики Мордовия на 2024 год и на плановый период 2025 и 2026 годов» №25  от 28 декабря  2023года</w:t>
            </w:r>
          </w:p>
        </w:tc>
      </w:tr>
      <w:tr w:rsidR="00600E2D" w:rsidRPr="00600E2D" w:rsidTr="00E365B1">
        <w:trPr>
          <w:trHeight w:val="2325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</w:t>
            </w: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БЮДЖЕТНЫХ АССИГНОВАНИЙ БЮДЖЕТА АЛОВСКОГО СЕЛЬСКОГО ПОСЕЛЕНИЯ АТЯШЕВСКОГО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 И 2026 ГОДОВ</w:t>
            </w:r>
          </w:p>
        </w:tc>
      </w:tr>
      <w:tr w:rsidR="00600E2D" w:rsidRPr="00600E2D" w:rsidTr="00E365B1">
        <w:trPr>
          <w:trHeight w:val="30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600E2D" w:rsidRPr="00600E2D" w:rsidTr="00E365B1">
        <w:trPr>
          <w:trHeight w:val="390"/>
        </w:trPr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30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00E2D" w:rsidRPr="00600E2D" w:rsidTr="00E365B1">
        <w:trPr>
          <w:trHeight w:val="297"/>
        </w:trPr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600E2D" w:rsidRPr="00600E2D" w:rsidTr="00E365B1">
        <w:trPr>
          <w:trHeight w:val="274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600E2D" w:rsidRPr="00600E2D" w:rsidTr="00E365B1">
        <w:trPr>
          <w:trHeight w:val="274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5 419,1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1 786,6</w:t>
            </w:r>
          </w:p>
        </w:tc>
      </w:tr>
      <w:tr w:rsidR="00600E2D" w:rsidRPr="00600E2D" w:rsidTr="00E365B1">
        <w:trPr>
          <w:trHeight w:val="114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Аловского сельского поселения "Повышение эффективности муниципального управления Аловского сельского поселения 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1013,4</w:t>
            </w:r>
          </w:p>
        </w:tc>
      </w:tr>
      <w:tr w:rsidR="00600E2D" w:rsidRPr="00600E2D" w:rsidTr="00E365B1">
        <w:trPr>
          <w:trHeight w:val="121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"Обеспечение функций Администрации Аловского сельского поселения Атяшевского муниципального района Республики Мордовия"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1717,4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691,9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E365B1">
        <w:trPr>
          <w:trHeight w:val="13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E365B1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3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3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2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"Обеспечение деятельности Администрации Аловского сельского поселения Атяшевского муниципального района Республики Мордовия"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13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49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3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57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"Комплексное развитие сельских территорий Аловского сельского поселения 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"Создание и обустройство зон отдыха, спортивных и детских игровых площадок 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3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«Организация освещения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территории,включая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архитектурную подсветку зданий, строений, сооружений в том числе с использованием энергосберегающих технологий"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54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 Озеленение территории сельского поселения"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 Содержание мест захоронения"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«Текущий ремонт и содержание историко-культурных памятников и памятников искусства"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«Прочие мероприятия по содержанию территории сельского поселения»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"Решение вопросов местного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значения,осуществляемое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привлечением средств самообложения граждан"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вопросов местного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значения,осуществляемое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привлечением средств самообложения граждан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"Противодействие экстремизму и профилактика терроризма на территории Аловского сельского поселения 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"Информационно-пропагандистское противодействие терроризму и экстремизму"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93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516,4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516,4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муниципальных образований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E365B1">
        <w:trPr>
          <w:trHeight w:val="49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49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9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0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финансовое обеспечение расходных обязательств муниципального района Республики Мордовия по переданным полномочиям поселения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44500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осуществление полномочий по осуществлению контроля за исполнением бюджета.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600E2D" w:rsidRPr="00600E2D" w:rsidTr="00E365B1">
        <w:trPr>
          <w:trHeight w:val="13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</w:tr>
      <w:tr w:rsidR="00600E2D" w:rsidRPr="00600E2D" w:rsidTr="00E365B1">
        <w:trPr>
          <w:trHeight w:val="4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39,5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39,5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39,5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39,5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39,5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муниципальных образований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для выполнения работ по весеннему паводку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45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49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139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территории.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186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40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E365B1">
        <w:trPr>
          <w:trHeight w:val="69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</w:tbl>
    <w:p w:rsidR="00600E2D" w:rsidRDefault="00600E2D" w:rsidP="001E7C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23" w:type="dxa"/>
        <w:tblInd w:w="-567" w:type="dxa"/>
        <w:tblLook w:val="04A0" w:firstRow="1" w:lastRow="0" w:firstColumn="1" w:lastColumn="0" w:noHBand="0" w:noVBand="1"/>
      </w:tblPr>
      <w:tblGrid>
        <w:gridCol w:w="2410"/>
        <w:gridCol w:w="3969"/>
        <w:gridCol w:w="1134"/>
        <w:gridCol w:w="1418"/>
        <w:gridCol w:w="1375"/>
        <w:gridCol w:w="17"/>
      </w:tblGrid>
      <w:tr w:rsidR="009978B9" w:rsidRPr="009978B9" w:rsidTr="000336A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Pr="009978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решению  Совета депутатов Аловского сельского поселения Атяшевского муниципального района Республики Мордовия «О бюджете Аловского сельского поселения Атяшевского муниципального района Республики Мордовия на 2024 год и на плановый период 2025 и 2026 годов» №25  от 28 декабря  2023года</w:t>
            </w:r>
          </w:p>
        </w:tc>
      </w:tr>
      <w:tr w:rsidR="009978B9" w:rsidRPr="009978B9" w:rsidTr="000336A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9" w:rsidRPr="009978B9" w:rsidTr="000336A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9" w:rsidRPr="009978B9" w:rsidTr="000336A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9" w:rsidRPr="009978B9" w:rsidTr="000336A6">
        <w:trPr>
          <w:trHeight w:val="163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8B9" w:rsidRPr="009978B9" w:rsidTr="000336A6">
        <w:trPr>
          <w:trHeight w:val="1320"/>
        </w:trPr>
        <w:tc>
          <w:tcPr>
            <w:tcW w:w="10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</w:t>
            </w: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ВНУТРЕННЕГО ФИНАНСИРОВАНИЯ ДЕФИЦИТА БЮДЖЕТА АЛОВСКОГО СЕЛЬСКОГО ПОСЕЛЕНИЯ АТЯШЕВСКОГО МУНИЦИПАЛЬНОГО РАЙОНА РЕСПУБЛИКИ МОРДОВИЯ НА 2024 ГОД И НА ПЛАНОВЫЙ ПЕРИОД 2025 И 2026 ГОДОВ</w:t>
            </w: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8B9" w:rsidRPr="009978B9" w:rsidTr="000336A6">
        <w:trPr>
          <w:trHeight w:val="73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9978B9" w:rsidRPr="009978B9" w:rsidTr="000336A6">
        <w:trPr>
          <w:gridAfter w:val="1"/>
          <w:wAfter w:w="17" w:type="dxa"/>
          <w:trHeight w:val="7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9978B9" w:rsidRPr="009978B9" w:rsidTr="000336A6">
        <w:trPr>
          <w:gridAfter w:val="1"/>
          <w:wAfter w:w="17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978B9" w:rsidRPr="009978B9" w:rsidTr="000336A6">
        <w:trPr>
          <w:gridAfter w:val="1"/>
          <w:wAfter w:w="17" w:type="dxa"/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0,9</w:t>
            </w: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0,9</w:t>
            </w: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-4 273,7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-1 753,4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-1 785,7</w:t>
            </w: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-4 273,7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-1 753,4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-1 785,7</w:t>
            </w: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-4 273,7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-1 753,4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-1 785,7</w:t>
            </w: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000 01 05 02 01 10 0000 510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-4 273,7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-1 753,4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-1 785,7</w:t>
            </w: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5 419,1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1 753,4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1 786,6</w:t>
            </w: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00 01 05 02 00 00 0000 600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5419,1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1753,4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1786,6</w:t>
            </w: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5 419,1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1 753,4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1 786,6</w:t>
            </w: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000 01 05 02 01 10 0000 610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5 419,1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1 753,4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1 786,6</w:t>
            </w:r>
          </w:p>
        </w:tc>
      </w:tr>
    </w:tbl>
    <w:p w:rsidR="009978B9" w:rsidRDefault="009978B9" w:rsidP="001E7C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64" w:type="dxa"/>
        <w:tblLook w:val="04A0" w:firstRow="1" w:lastRow="0" w:firstColumn="1" w:lastColumn="0" w:noHBand="0" w:noVBand="1"/>
      </w:tblPr>
      <w:tblGrid>
        <w:gridCol w:w="588"/>
        <w:gridCol w:w="840"/>
        <w:gridCol w:w="840"/>
        <w:gridCol w:w="840"/>
        <w:gridCol w:w="1854"/>
        <w:gridCol w:w="1417"/>
        <w:gridCol w:w="1418"/>
        <w:gridCol w:w="1417"/>
        <w:gridCol w:w="74"/>
        <w:gridCol w:w="236"/>
        <w:gridCol w:w="1304"/>
        <w:gridCol w:w="236"/>
      </w:tblGrid>
      <w:tr w:rsidR="009978B9" w:rsidRPr="009978B9" w:rsidTr="000336A6">
        <w:trPr>
          <w:gridAfter w:val="4"/>
          <w:wAfter w:w="1850" w:type="dxa"/>
          <w:trHeight w:val="4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78B9">
              <w:rPr>
                <w:rFonts w:ascii="Times New Roman" w:eastAsia="Times New Roman" w:hAnsi="Times New Roman" w:cs="Times New Roman"/>
              </w:rPr>
              <w:t>Приложение 7</w:t>
            </w:r>
            <w:r w:rsidRPr="009978B9">
              <w:rPr>
                <w:rFonts w:ascii="Times New Roman" w:eastAsia="Times New Roman" w:hAnsi="Times New Roman" w:cs="Times New Roman"/>
              </w:rPr>
              <w:br/>
              <w:t>к  решению  Совета депутатов Аловского сельского поселения Атяшевского муниципального района Республики Мордовия «О бюджете Аловского сельского поселения Атяшевского муниципального района Республики Мордовия на 2024 год и на плановый период 2025 и 2026 годов» №25  от 28 декабря  2023года</w:t>
            </w:r>
          </w:p>
        </w:tc>
      </w:tr>
      <w:tr w:rsidR="009978B9" w:rsidRPr="009978B9" w:rsidTr="000336A6">
        <w:trPr>
          <w:gridAfter w:val="4"/>
          <w:wAfter w:w="1850" w:type="dxa"/>
          <w:trHeight w:val="45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78B9" w:rsidRPr="009978B9" w:rsidTr="000336A6">
        <w:trPr>
          <w:gridAfter w:val="4"/>
          <w:wAfter w:w="1850" w:type="dxa"/>
          <w:trHeight w:val="49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78B9" w:rsidRPr="009978B9" w:rsidTr="000336A6">
        <w:trPr>
          <w:gridAfter w:val="4"/>
          <w:wAfter w:w="1850" w:type="dxa"/>
          <w:trHeight w:val="93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78B9" w:rsidRPr="009978B9" w:rsidTr="000336A6">
        <w:trPr>
          <w:gridAfter w:val="4"/>
          <w:wAfter w:w="1850" w:type="dxa"/>
          <w:trHeight w:val="24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78B9" w:rsidRPr="009978B9" w:rsidTr="000336A6">
        <w:trPr>
          <w:trHeight w:val="22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8B9" w:rsidRPr="009978B9" w:rsidTr="000336A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8B9" w:rsidRPr="009978B9" w:rsidTr="000336A6">
        <w:trPr>
          <w:gridAfter w:val="4"/>
          <w:wAfter w:w="1850" w:type="dxa"/>
          <w:trHeight w:val="132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ПРОГРАММА </w:t>
            </w: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МУНИЦИПАЛЬНЫХ ВНУТРЕННИХ ЗАИМСТВОВАНИЙ АЛОВСКОГО СЕЛЬСКОГО ПОСЕЛЕНИЯ АТЯШЕВСКОГО МУНИЦИПАЛЬНОГО РАЙОНА РЕСПУБЛИКИ МОРДОВИЯ НА 2024 ГОД И НА ПЛАНОВЫЙ ПЕРИОД 2025 И 2026 ГОДОВ </w:t>
            </w:r>
          </w:p>
        </w:tc>
      </w:tr>
      <w:tr w:rsidR="009978B9" w:rsidRPr="009978B9" w:rsidTr="000336A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8B9" w:rsidRPr="009978B9" w:rsidTr="000336A6">
        <w:trPr>
          <w:gridAfter w:val="4"/>
          <w:wAfter w:w="1850" w:type="dxa"/>
          <w:trHeight w:val="39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Виды заимствований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Сумма (тыс. рублей)</w:t>
            </w:r>
          </w:p>
        </w:tc>
      </w:tr>
      <w:tr w:rsidR="009978B9" w:rsidRPr="009978B9" w:rsidTr="000336A6">
        <w:trPr>
          <w:gridAfter w:val="4"/>
          <w:wAfter w:w="1850" w:type="dxa"/>
          <w:trHeight w:val="37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2025 год</w:t>
            </w:r>
          </w:p>
        </w:tc>
      </w:tr>
      <w:tr w:rsidR="009978B9" w:rsidRPr="009978B9" w:rsidTr="000336A6">
        <w:trPr>
          <w:gridAfter w:val="4"/>
          <w:wAfter w:w="1850" w:type="dxa"/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978B9" w:rsidRPr="009978B9" w:rsidTr="000336A6">
        <w:trPr>
          <w:gridAfter w:val="4"/>
          <w:wAfter w:w="1850" w:type="dxa"/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978B9" w:rsidRPr="009978B9" w:rsidTr="000336A6">
        <w:trPr>
          <w:gridAfter w:val="4"/>
          <w:wAfter w:w="1850" w:type="dxa"/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Объем привлечения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978B9" w:rsidRPr="009978B9" w:rsidTr="000336A6">
        <w:trPr>
          <w:gridAfter w:val="4"/>
          <w:wAfter w:w="1850" w:type="dxa"/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Объем средств, направляемых на погашение основной суммы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978B9" w:rsidRPr="009978B9" w:rsidTr="000336A6">
        <w:trPr>
          <w:gridAfter w:val="4"/>
          <w:wAfter w:w="1850" w:type="dxa"/>
          <w:trHeight w:val="5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1 145,4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9978B9" w:rsidRPr="009978B9" w:rsidTr="000336A6">
        <w:trPr>
          <w:gridAfter w:val="4"/>
          <w:wAfter w:w="1850" w:type="dxa"/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978B9" w:rsidRPr="009978B9" w:rsidTr="000336A6">
        <w:trPr>
          <w:gridAfter w:val="4"/>
          <w:wAfter w:w="1850" w:type="dxa"/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Объем привлечения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1 145,4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9978B9" w:rsidRPr="009978B9" w:rsidTr="000336A6">
        <w:trPr>
          <w:gridAfter w:val="4"/>
          <w:wAfter w:w="1850" w:type="dxa"/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Объем средств, направляемых на погашение основной суммы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978B9" w:rsidRPr="009978B9" w:rsidTr="000336A6">
        <w:trPr>
          <w:gridAfter w:val="4"/>
          <w:wAfter w:w="1850" w:type="dxa"/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  <w:r w:rsidRPr="009978B9">
              <w:rPr>
                <w:rFonts w:ascii="Arial CYR" w:eastAsia="Times New Roman" w:hAnsi="Arial CYR" w:cs="Arial CYR"/>
                <w:sz w:val="26"/>
                <w:szCs w:val="26"/>
              </w:rPr>
              <w:t> 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1 145,4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0,9</w:t>
            </w:r>
          </w:p>
        </w:tc>
      </w:tr>
    </w:tbl>
    <w:p w:rsidR="009978B9" w:rsidRDefault="009978B9" w:rsidP="001E7C25">
      <w:pPr>
        <w:rPr>
          <w:rFonts w:ascii="Times New Roman" w:hAnsi="Times New Roman" w:cs="Times New Roman"/>
          <w:sz w:val="24"/>
          <w:szCs w:val="24"/>
        </w:rPr>
      </w:pPr>
    </w:p>
    <w:sectPr w:rsidR="009978B9" w:rsidSect="00A02EA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0254B"/>
    <w:multiLevelType w:val="multilevel"/>
    <w:tmpl w:val="4AFE5BCC"/>
    <w:lvl w:ilvl="0">
      <w:start w:val="1"/>
      <w:numFmt w:val="decimal"/>
      <w:lvlText w:val="%1."/>
      <w:lvlJc w:val="center"/>
      <w:pPr>
        <w:tabs>
          <w:tab w:val="num" w:pos="360"/>
        </w:tabs>
        <w:ind w:left="284" w:hanging="284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E4B5B53"/>
    <w:multiLevelType w:val="singleLevel"/>
    <w:tmpl w:val="B298F30E"/>
    <w:lvl w:ilvl="0">
      <w:start w:val="1"/>
      <w:numFmt w:val="decimal"/>
      <w:lvlText w:val="4.%1"/>
      <w:lvlJc w:val="left"/>
      <w:pPr>
        <w:tabs>
          <w:tab w:val="num" w:pos="927"/>
        </w:tabs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3" w15:restartNumberingAfterBreak="0">
    <w:nsid w:val="3043427E"/>
    <w:multiLevelType w:val="singleLevel"/>
    <w:tmpl w:val="2D0EDC76"/>
    <w:lvl w:ilvl="0">
      <w:start w:val="1"/>
      <w:numFmt w:val="decimal"/>
      <w:lvlText w:val="3.%1"/>
      <w:lvlJc w:val="left"/>
      <w:pPr>
        <w:tabs>
          <w:tab w:val="num" w:pos="927"/>
        </w:tabs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4" w15:restartNumberingAfterBreak="0">
    <w:nsid w:val="30F55FB1"/>
    <w:multiLevelType w:val="singleLevel"/>
    <w:tmpl w:val="ED22C54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  <w:bCs/>
        <w:i w:val="0"/>
        <w:iCs w:val="0"/>
      </w:rPr>
    </w:lvl>
  </w:abstractNum>
  <w:abstractNum w:abstractNumId="5" w15:restartNumberingAfterBreak="0">
    <w:nsid w:val="47567D24"/>
    <w:multiLevelType w:val="hybridMultilevel"/>
    <w:tmpl w:val="26725B0A"/>
    <w:lvl w:ilvl="0" w:tplc="2DE657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0057D"/>
    <w:multiLevelType w:val="singleLevel"/>
    <w:tmpl w:val="9FE6C03A"/>
    <w:lvl w:ilvl="0">
      <w:start w:val="1"/>
      <w:numFmt w:val="decimal"/>
      <w:lvlText w:val="1.%1"/>
      <w:lvlJc w:val="left"/>
      <w:pPr>
        <w:tabs>
          <w:tab w:val="num" w:pos="900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7" w15:restartNumberingAfterBreak="0">
    <w:nsid w:val="6E987CEF"/>
    <w:multiLevelType w:val="singleLevel"/>
    <w:tmpl w:val="1F1CFA16"/>
    <w:lvl w:ilvl="0">
      <w:start w:val="1"/>
      <w:numFmt w:val="decimal"/>
      <w:lvlText w:val="2.%1"/>
      <w:lvlJc w:val="left"/>
      <w:pPr>
        <w:tabs>
          <w:tab w:val="num" w:pos="927"/>
        </w:tabs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num w:numId="1">
    <w:abstractNumId w:val="0"/>
  </w:num>
  <w:num w:numId="2">
    <w:abstractNumId w:val="6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4"/>
    <w:lvlOverride w:ilvl="0">
      <w:startOverride w:val="3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25"/>
    <w:rsid w:val="00020C95"/>
    <w:rsid w:val="00022918"/>
    <w:rsid w:val="00024D68"/>
    <w:rsid w:val="000336A6"/>
    <w:rsid w:val="000B1AED"/>
    <w:rsid w:val="000B1C42"/>
    <w:rsid w:val="000C1A4E"/>
    <w:rsid w:val="000C21AF"/>
    <w:rsid w:val="000F5B62"/>
    <w:rsid w:val="000F60EB"/>
    <w:rsid w:val="00127460"/>
    <w:rsid w:val="00157764"/>
    <w:rsid w:val="001A7F26"/>
    <w:rsid w:val="001B7CAE"/>
    <w:rsid w:val="001D777F"/>
    <w:rsid w:val="001E7C25"/>
    <w:rsid w:val="00211D69"/>
    <w:rsid w:val="002309D6"/>
    <w:rsid w:val="00247162"/>
    <w:rsid w:val="00256DA9"/>
    <w:rsid w:val="00265843"/>
    <w:rsid w:val="00266F4D"/>
    <w:rsid w:val="002F692B"/>
    <w:rsid w:val="0030547E"/>
    <w:rsid w:val="003630D1"/>
    <w:rsid w:val="003649A8"/>
    <w:rsid w:val="00402646"/>
    <w:rsid w:val="004577C8"/>
    <w:rsid w:val="004806F1"/>
    <w:rsid w:val="00505344"/>
    <w:rsid w:val="00511AFA"/>
    <w:rsid w:val="00542C49"/>
    <w:rsid w:val="00550830"/>
    <w:rsid w:val="005823C6"/>
    <w:rsid w:val="005B23E8"/>
    <w:rsid w:val="005B4434"/>
    <w:rsid w:val="005B68BB"/>
    <w:rsid w:val="005C7D0B"/>
    <w:rsid w:val="00600E2D"/>
    <w:rsid w:val="00672EED"/>
    <w:rsid w:val="006A15A7"/>
    <w:rsid w:val="00712E18"/>
    <w:rsid w:val="00716586"/>
    <w:rsid w:val="0072104B"/>
    <w:rsid w:val="00750A9D"/>
    <w:rsid w:val="00770189"/>
    <w:rsid w:val="00774780"/>
    <w:rsid w:val="007C1B2D"/>
    <w:rsid w:val="007C4CBC"/>
    <w:rsid w:val="007F4E43"/>
    <w:rsid w:val="008236CA"/>
    <w:rsid w:val="00825E1C"/>
    <w:rsid w:val="0088155C"/>
    <w:rsid w:val="0088502C"/>
    <w:rsid w:val="008B74AC"/>
    <w:rsid w:val="008D28E6"/>
    <w:rsid w:val="009824E5"/>
    <w:rsid w:val="009978B9"/>
    <w:rsid w:val="009C6E6E"/>
    <w:rsid w:val="00A0227E"/>
    <w:rsid w:val="00A02EA7"/>
    <w:rsid w:val="00A1078D"/>
    <w:rsid w:val="00A865DF"/>
    <w:rsid w:val="00AB67CC"/>
    <w:rsid w:val="00AF6C09"/>
    <w:rsid w:val="00B43880"/>
    <w:rsid w:val="00B51BA5"/>
    <w:rsid w:val="00B64C82"/>
    <w:rsid w:val="00B66D02"/>
    <w:rsid w:val="00B928B0"/>
    <w:rsid w:val="00C0168B"/>
    <w:rsid w:val="00C423EE"/>
    <w:rsid w:val="00C546DE"/>
    <w:rsid w:val="00CA3B47"/>
    <w:rsid w:val="00CC5ACE"/>
    <w:rsid w:val="00D05A6A"/>
    <w:rsid w:val="00D729B6"/>
    <w:rsid w:val="00D9083C"/>
    <w:rsid w:val="00DA10B6"/>
    <w:rsid w:val="00DD1C9D"/>
    <w:rsid w:val="00E13378"/>
    <w:rsid w:val="00E365B1"/>
    <w:rsid w:val="00E4464C"/>
    <w:rsid w:val="00E46C30"/>
    <w:rsid w:val="00E470E0"/>
    <w:rsid w:val="00E653F1"/>
    <w:rsid w:val="00E744EC"/>
    <w:rsid w:val="00EB2DAD"/>
    <w:rsid w:val="00EB39CF"/>
    <w:rsid w:val="00F33E29"/>
    <w:rsid w:val="00F4077D"/>
    <w:rsid w:val="00F52FE9"/>
    <w:rsid w:val="00F566F1"/>
    <w:rsid w:val="00F56E3A"/>
    <w:rsid w:val="00FC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7894"/>
  <w15:docId w15:val="{B9553CFA-7D01-4A75-9716-7F5C8471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04B"/>
  </w:style>
  <w:style w:type="paragraph" w:styleId="1">
    <w:name w:val="heading 1"/>
    <w:basedOn w:val="a"/>
    <w:next w:val="a"/>
    <w:link w:val="10"/>
    <w:qFormat/>
    <w:rsid w:val="00A0227E"/>
    <w:pPr>
      <w:tabs>
        <w:tab w:val="num" w:pos="900"/>
      </w:tabs>
      <w:suppressAutoHyphens/>
      <w:autoSpaceDE w:val="0"/>
      <w:spacing w:before="108" w:after="108" w:line="240" w:lineRule="auto"/>
      <w:ind w:left="823" w:hanging="283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0227E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27E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0227E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ar-SA"/>
    </w:rPr>
  </w:style>
  <w:style w:type="character" w:styleId="a3">
    <w:name w:val="Hyperlink"/>
    <w:basedOn w:val="a0"/>
    <w:uiPriority w:val="99"/>
    <w:unhideWhenUsed/>
    <w:rsid w:val="001A7F26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1A7F26"/>
    <w:rPr>
      <w:color w:val="800080"/>
      <w:u w:val="single"/>
    </w:rPr>
  </w:style>
  <w:style w:type="paragraph" w:customStyle="1" w:styleId="xl65">
    <w:name w:val="xl65"/>
    <w:basedOn w:val="a"/>
    <w:rsid w:val="001A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A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A7F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A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A7F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A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A7F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A7F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A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A7F2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A0227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A0227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0227E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022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0227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semiHidden/>
    <w:rsid w:val="00A0227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a6">
    <w:name w:val="Текст выноски Знак"/>
    <w:basedOn w:val="a0"/>
    <w:link w:val="a5"/>
    <w:semiHidden/>
    <w:rsid w:val="00A0227E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7">
    <w:name w:val="Body Text"/>
    <w:basedOn w:val="a"/>
    <w:link w:val="a8"/>
    <w:rsid w:val="00A022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A0227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aliases w:val="Основной текст 1,Основной текст без отступа,Нумерованный список !!,Надин стиль"/>
    <w:basedOn w:val="a"/>
    <w:link w:val="aa"/>
    <w:rsid w:val="00A0227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aliases w:val="Основной текст 1 Знак,Основной текст без отступа Знак,Нумерованный список !! Знак,Надин стиль Знак"/>
    <w:basedOn w:val="a0"/>
    <w:link w:val="a9"/>
    <w:rsid w:val="00A0227E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A0227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A0227E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A0227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30">
    <w:name w:val="Основной текст с отступом 3 Знак"/>
    <w:basedOn w:val="a0"/>
    <w:link w:val="3"/>
    <w:rsid w:val="00A0227E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customStyle="1" w:styleId="ab">
    <w:qFormat/>
    <w:rsid w:val="00A022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1">
    <w:name w:val="p1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A02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harCharCharChar">
    <w:name w:val="Char Char Char Char"/>
    <w:basedOn w:val="a"/>
    <w:next w:val="a"/>
    <w:semiHidden/>
    <w:rsid w:val="00A0227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next w:val="a"/>
    <w:semiHidden/>
    <w:rsid w:val="00A0227E"/>
    <w:pPr>
      <w:widowControl w:val="0"/>
      <w:adjustRightInd w:val="0"/>
      <w:spacing w:after="1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p2">
    <w:name w:val="p2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A0227E"/>
  </w:style>
  <w:style w:type="character" w:customStyle="1" w:styleId="s3">
    <w:name w:val="s3"/>
    <w:rsid w:val="00A0227E"/>
  </w:style>
  <w:style w:type="paragraph" w:customStyle="1" w:styleId="s1">
    <w:name w:val="s_1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022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msonormal0">
    <w:name w:val="msonormal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A0227E"/>
    <w:pP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94">
    <w:name w:val="xl94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022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link w:val="af"/>
    <w:uiPriority w:val="10"/>
    <w:qFormat/>
    <w:rsid w:val="00A022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A022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0">
    <w:basedOn w:val="a"/>
    <w:next w:val="ae"/>
    <w:qFormat/>
    <w:rsid w:val="00D908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511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1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11A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511A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"/>
    <w:rsid w:val="0051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11A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82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25E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5">
    <w:name w:val="font5"/>
    <w:basedOn w:val="a"/>
    <w:rsid w:val="00F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4A6A-1626-4CAD-BC9D-04BC7BE0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11525</Words>
  <Characters>65695</Characters>
  <Application>Microsoft Office Word</Application>
  <DocSecurity>0</DocSecurity>
  <Lines>547</Lines>
  <Paragraphs>154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СОВЕТ ДЕПУТАТОВ АЛОВСКОГО СЕЛЬСКОГО ПОСЕЛЕНИЯ</vt:lpstr>
      <vt:lpstr>АТЯШЕВСКОГО МУНИЦИПАЛЬНОГО РАЙОНА</vt:lpstr>
      <vt:lpstr>РЕСПУБЛИКИ МОРДОВИЯ</vt:lpstr>
      <vt:lpstr>РЕШЕНИЕ</vt:lpstr>
    </vt:vector>
  </TitlesOfParts>
  <Company/>
  <LinksUpToDate>false</LinksUpToDate>
  <CharactersWithSpaces>77066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2024-03-05T06:31:00Z</cp:lastPrinted>
  <dcterms:created xsi:type="dcterms:W3CDTF">2024-10-30T06:17:00Z</dcterms:created>
  <dcterms:modified xsi:type="dcterms:W3CDTF">2024-10-30T06:17:00Z</dcterms:modified>
</cp:coreProperties>
</file>