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20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  <w:r w:rsidR="006660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Аловского</w:t>
      </w:r>
      <w:r w:rsidRPr="004A20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20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Атяшевского муниципального района</w:t>
      </w: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20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Республики Мордовия</w:t>
      </w: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20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A20C0" w:rsidRPr="004A20C0" w:rsidRDefault="00FA48CA" w:rsidP="00FA48C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30.05.2024г                                                                                                          </w:t>
      </w:r>
      <w:r w:rsidR="0021100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4A20C0" w:rsidRPr="004A20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C1E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="004A20C0" w:rsidRPr="004A20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</w:t>
      </w: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A20C0" w:rsidRPr="004A20C0" w:rsidRDefault="0021100F" w:rsidP="004A20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ru-RU"/>
        </w:rPr>
        <w:t>с.</w:t>
      </w:r>
      <w:r w:rsidR="00FA48CA">
        <w:rPr>
          <w:rFonts w:ascii="Times New Roman" w:eastAsia="Calibri" w:hAnsi="Times New Roman" w:cs="Times New Roman"/>
          <w:sz w:val="24"/>
          <w:szCs w:val="24"/>
          <w:lang w:val="sr-Cyrl-CS" w:eastAsia="ru-RU"/>
        </w:rPr>
        <w:t>Алово</w:t>
      </w:r>
    </w:p>
    <w:p w:rsidR="004A20C0" w:rsidRDefault="004A20C0" w:rsidP="00FA29C6"/>
    <w:p w:rsidR="00186CD5" w:rsidRDefault="00AC1E02" w:rsidP="004A20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="00186CD5" w:rsidRPr="00186CD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О внесении изменений в </w:t>
        </w:r>
        <w:r w:rsidR="00FA48C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постановление а</w:t>
        </w:r>
        <w:r w:rsidR="004A20C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дминистрации </w:t>
        </w:r>
        <w:r w:rsidR="00186CD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="00FA48C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Аловского</w:t>
        </w:r>
        <w:r w:rsidR="00186CD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сельского поселения </w:t>
        </w:r>
        <w:r w:rsidR="00186CD5" w:rsidRPr="00186CD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Атяшевского муниципального района от </w:t>
        </w:r>
        <w:r w:rsidR="00D744C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08</w:t>
        </w:r>
        <w:r w:rsidR="004A20C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сентября </w:t>
        </w:r>
        <w:r w:rsidR="00186CD5" w:rsidRPr="00186CD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202</w:t>
        </w:r>
        <w:r w:rsidR="004A20C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3</w:t>
        </w:r>
        <w:r w:rsidR="00186CD5" w:rsidRPr="00186CD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года №</w:t>
        </w:r>
        <w:r w:rsidR="00FA48C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267</w:t>
        </w:r>
        <w:r w:rsidR="00186CD5" w:rsidRPr="00186CD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«</w:t>
        </w:r>
      </w:hyperlink>
      <w:r w:rsidR="004A20C0" w:rsidRPr="004A2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Регламента реализации полномочий администратора доходов бюджета по взыс</w:t>
      </w:r>
      <w:r w:rsidR="004A2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канию дебиторской задолженности </w:t>
      </w:r>
      <w:r w:rsidR="004A20C0" w:rsidRPr="004A2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платежам в бюджет, пеням и штрафам по ним</w:t>
      </w:r>
      <w:r w:rsidR="00186CD5" w:rsidRPr="0018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A48CA" w:rsidRDefault="004A20C0" w:rsidP="004A20C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73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A48CA" w:rsidRP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Рассмотрев Протест прокуратуры Атяшевского</w:t>
      </w:r>
      <w:r w:rsid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  от  28.03.2024 года  №7-1-2024</w:t>
      </w:r>
      <w:r w:rsidR="00FA48CA" w:rsidRP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/Прдп118-24-20890007 на Постановление администрации </w:t>
      </w:r>
      <w:r w:rsid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Аловского</w:t>
      </w:r>
      <w:r w:rsidR="00FA48CA" w:rsidRP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Атяшевского муниципального района Республики Мордовия  от 8 сентября  2023 года №</w:t>
      </w:r>
      <w:r w:rsid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267</w:t>
      </w:r>
      <w:r w:rsidR="00FA48CA" w:rsidRP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ним», администрация </w:t>
      </w:r>
      <w:r w:rsid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Аловского</w:t>
      </w:r>
      <w:r w:rsidR="00FA48CA" w:rsidRP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Атяшевского муниципального района </w:t>
      </w:r>
      <w:r w:rsidR="00666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Мордовия</w:t>
      </w:r>
      <w:r w:rsidR="00AC1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FA48CA" w:rsidRP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постановляет:</w:t>
      </w:r>
    </w:p>
    <w:p w:rsidR="00FA48CA" w:rsidRDefault="004A20C0" w:rsidP="004A20C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1.</w:t>
      </w:r>
      <w:r w:rsidR="00FA48CA" w:rsidRPr="00FA48CA">
        <w:t xml:space="preserve"> </w:t>
      </w:r>
      <w:r w:rsidR="00FA48CA" w:rsidRP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Аловского</w:t>
      </w:r>
      <w:r w:rsidR="00FA48CA" w:rsidRP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Атяшевского муниципального района Республики </w:t>
      </w:r>
      <w:proofErr w:type="gramStart"/>
      <w:r w:rsidR="00FA48CA" w:rsidRP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Мордовия </w:t>
      </w:r>
      <w:r w:rsidR="00666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48CA" w:rsidRP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="00FA48CA" w:rsidRP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8 сентября  2023 года №</w:t>
      </w:r>
      <w:r w:rsid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267</w:t>
      </w:r>
      <w:r w:rsidR="00FA48CA" w:rsidRP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ним»,  следующие изменения:   </w:t>
      </w:r>
    </w:p>
    <w:p w:rsidR="004A20C0" w:rsidRDefault="004A20C0" w:rsidP="004A20C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 </w:t>
      </w:r>
      <w:r w:rsidR="00FA48CA" w:rsidRP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подпункт 4 пункта 4.1 Регламента исключить.</w:t>
      </w:r>
    </w:p>
    <w:p w:rsidR="00FA29C6" w:rsidRPr="00FA29C6" w:rsidRDefault="00FA29C6" w:rsidP="00FA48CA">
      <w:pPr>
        <w:tabs>
          <w:tab w:val="left" w:pos="1005"/>
        </w:tabs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A2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FA48CA" w:rsidRPr="00FA48CA">
        <w:rPr>
          <w:rFonts w:ascii="Times New Roman" w:eastAsia="Calibri" w:hAnsi="Times New Roman" w:cs="Times New Roman"/>
          <w:sz w:val="28"/>
          <w:szCs w:val="28"/>
          <w:lang w:val="sr-Cyrl-CS" w:eastAsia="ru-RU"/>
        </w:rPr>
        <w:t>Настоящее Постановление вступает в силу после дня официального опубликования (обнародования).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</w:p>
    <w:p w:rsidR="00FA29C6" w:rsidRDefault="00FA29C6" w:rsidP="004A20C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20C0" w:rsidRDefault="004A20C0" w:rsidP="004A20C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Алов</w:t>
      </w:r>
      <w:r w:rsidR="00211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74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оселения:   </w:t>
      </w:r>
      <w:proofErr w:type="gramEnd"/>
      <w:r w:rsidR="00D74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proofErr w:type="spellStart"/>
      <w:r w:rsidR="00FA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А.А.Сорокин</w:t>
      </w:r>
      <w:proofErr w:type="spellEnd"/>
    </w:p>
    <w:p w:rsidR="004A20C0" w:rsidRPr="000B4BEB" w:rsidRDefault="004A20C0" w:rsidP="004A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0C0" w:rsidRPr="002E7A6A" w:rsidRDefault="004A20C0" w:rsidP="004A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20C0" w:rsidRPr="002E7A6A" w:rsidSect="00A6619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710F"/>
    <w:multiLevelType w:val="hybridMultilevel"/>
    <w:tmpl w:val="7466DB84"/>
    <w:lvl w:ilvl="0" w:tplc="6290B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D3"/>
    <w:rsid w:val="000B753A"/>
    <w:rsid w:val="001057A6"/>
    <w:rsid w:val="00186CD5"/>
    <w:rsid w:val="0021100F"/>
    <w:rsid w:val="00324676"/>
    <w:rsid w:val="00434F1B"/>
    <w:rsid w:val="004A20C0"/>
    <w:rsid w:val="006660CE"/>
    <w:rsid w:val="00716E89"/>
    <w:rsid w:val="00773C0D"/>
    <w:rsid w:val="008B54A5"/>
    <w:rsid w:val="0098713A"/>
    <w:rsid w:val="00A66192"/>
    <w:rsid w:val="00AC1E02"/>
    <w:rsid w:val="00D16A22"/>
    <w:rsid w:val="00D744C1"/>
    <w:rsid w:val="00DD21D3"/>
    <w:rsid w:val="00FA29C6"/>
    <w:rsid w:val="00FA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F959"/>
  <w15:docId w15:val="{952E694B-F9D2-4688-9D2E-67B24B25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442201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2024-04-17T08:43:00Z</cp:lastPrinted>
  <dcterms:created xsi:type="dcterms:W3CDTF">2024-05-28T12:36:00Z</dcterms:created>
  <dcterms:modified xsi:type="dcterms:W3CDTF">2024-06-03T08:48:00Z</dcterms:modified>
</cp:coreProperties>
</file>