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5B8" w:rsidRDefault="009015B8" w:rsidP="001B7B35">
      <w:pPr>
        <w:pStyle w:val="ConsPlusTitle"/>
        <w:widowControl/>
        <w:jc w:val="center"/>
        <w:outlineLvl w:val="0"/>
        <w:rPr>
          <w:rFonts w:ascii="Times New Roman" w:hAnsi="Times New Roman" w:cs="Times New Roman"/>
        </w:rPr>
      </w:pPr>
      <w:r>
        <w:rPr>
          <w:rFonts w:ascii="Times New Roman" w:hAnsi="Times New Roman" w:cs="Times New Roman"/>
        </w:rPr>
        <w:t>ПРОЕКТ</w:t>
      </w:r>
    </w:p>
    <w:p w:rsidR="001B7B35" w:rsidRDefault="001B7B35" w:rsidP="001B7B35">
      <w:pPr>
        <w:pStyle w:val="ConsPlusTitle"/>
        <w:widowControl/>
        <w:jc w:val="center"/>
        <w:outlineLvl w:val="0"/>
        <w:rPr>
          <w:rFonts w:ascii="Times New Roman" w:hAnsi="Times New Roman" w:cs="Times New Roman"/>
        </w:rPr>
      </w:pPr>
      <w:r>
        <w:rPr>
          <w:rFonts w:ascii="Times New Roman" w:hAnsi="Times New Roman" w:cs="Times New Roman"/>
        </w:rPr>
        <w:t>АДМИНИСТРАЦИЯ АЛОВСКОГО СЕЛЬСКОГО ПОСЕЛЕНИЯ</w:t>
      </w:r>
    </w:p>
    <w:p w:rsidR="001B7B35" w:rsidRDefault="001B7B35" w:rsidP="001B7B35">
      <w:pPr>
        <w:pStyle w:val="ConsPlusTitle"/>
        <w:widowControl/>
        <w:jc w:val="center"/>
        <w:outlineLvl w:val="0"/>
        <w:rPr>
          <w:rFonts w:ascii="Times New Roman" w:hAnsi="Times New Roman" w:cs="Times New Roman"/>
        </w:rPr>
      </w:pPr>
      <w:r>
        <w:rPr>
          <w:rFonts w:ascii="Times New Roman" w:hAnsi="Times New Roman" w:cs="Times New Roman"/>
        </w:rPr>
        <w:t>АТЯШЕВСКОГО МУНИЦИПАЛЬНОГО РАЙОНА</w:t>
      </w:r>
    </w:p>
    <w:p w:rsidR="001B7B35" w:rsidRDefault="001B7B35" w:rsidP="001B7B35">
      <w:pPr>
        <w:pStyle w:val="ConsPlusTitle"/>
        <w:widowControl/>
        <w:jc w:val="center"/>
        <w:outlineLvl w:val="0"/>
        <w:rPr>
          <w:rFonts w:ascii="Times New Roman" w:hAnsi="Times New Roman" w:cs="Times New Roman"/>
        </w:rPr>
      </w:pPr>
      <w:r>
        <w:rPr>
          <w:rFonts w:ascii="Times New Roman" w:hAnsi="Times New Roman" w:cs="Times New Roman"/>
        </w:rPr>
        <w:t>РЕСПУБЛИКИ МОРДОВИЯ</w:t>
      </w:r>
    </w:p>
    <w:p w:rsidR="001B7B35" w:rsidRDefault="001B7B35" w:rsidP="001B7B35">
      <w:pPr>
        <w:pStyle w:val="ConsPlusTitle"/>
        <w:widowControl/>
        <w:jc w:val="center"/>
        <w:outlineLvl w:val="0"/>
        <w:rPr>
          <w:rFonts w:ascii="Times New Roman" w:hAnsi="Times New Roman" w:cs="Times New Roman"/>
        </w:rPr>
      </w:pPr>
    </w:p>
    <w:p w:rsidR="001B7B35" w:rsidRDefault="001B7B35" w:rsidP="001B7B35">
      <w:pPr>
        <w:pStyle w:val="ConsPlusTitle"/>
        <w:widowControl/>
        <w:jc w:val="center"/>
        <w:outlineLvl w:val="0"/>
        <w:rPr>
          <w:rFonts w:ascii="Times New Roman" w:hAnsi="Times New Roman" w:cs="Times New Roman"/>
        </w:rPr>
      </w:pPr>
    </w:p>
    <w:p w:rsidR="001B7B35" w:rsidRPr="006B2129" w:rsidRDefault="001B7B35" w:rsidP="001B7B35">
      <w:pPr>
        <w:pStyle w:val="ConsPlusTitle"/>
        <w:widowControl/>
        <w:jc w:val="center"/>
        <w:outlineLvl w:val="0"/>
        <w:rPr>
          <w:rFonts w:ascii="Times New Roman" w:hAnsi="Times New Roman" w:cs="Times New Roman"/>
        </w:rPr>
      </w:pPr>
    </w:p>
    <w:p w:rsidR="001B7B35" w:rsidRDefault="001B7B35" w:rsidP="001B7B35">
      <w:pPr>
        <w:pStyle w:val="ConsPlusTitle"/>
        <w:widowControl/>
        <w:jc w:val="center"/>
        <w:outlineLvl w:val="0"/>
        <w:rPr>
          <w:rFonts w:ascii="Times New Roman" w:hAnsi="Times New Roman" w:cs="Times New Roman"/>
        </w:rPr>
      </w:pPr>
      <w:r w:rsidRPr="006B2129">
        <w:rPr>
          <w:rFonts w:ascii="Times New Roman" w:hAnsi="Times New Roman" w:cs="Times New Roman"/>
        </w:rPr>
        <w:t>ПОСТАНОВЛЕНИЕ</w:t>
      </w:r>
    </w:p>
    <w:p w:rsidR="001B7B35" w:rsidRPr="006B2129" w:rsidRDefault="001B7B35" w:rsidP="001B7B35">
      <w:pPr>
        <w:pStyle w:val="ConsPlusTitle"/>
        <w:widowControl/>
        <w:jc w:val="center"/>
        <w:outlineLvl w:val="0"/>
        <w:rPr>
          <w:rFonts w:ascii="Times New Roman" w:hAnsi="Times New Roman" w:cs="Times New Roman"/>
        </w:rPr>
      </w:pPr>
    </w:p>
    <w:p w:rsidR="001B7B35" w:rsidRPr="006B2129" w:rsidRDefault="001B7B35" w:rsidP="001B7B35">
      <w:pPr>
        <w:pStyle w:val="ConsPlusTitle"/>
        <w:widowControl/>
        <w:jc w:val="center"/>
        <w:outlineLvl w:val="0"/>
        <w:rPr>
          <w:rFonts w:ascii="Times New Roman" w:hAnsi="Times New Roman" w:cs="Times New Roman"/>
        </w:rPr>
      </w:pPr>
    </w:p>
    <w:p w:rsidR="001B7B35" w:rsidRPr="006B2129" w:rsidRDefault="001B7B35" w:rsidP="001B7B35">
      <w:pPr>
        <w:pStyle w:val="ConsPlusTitle"/>
        <w:widowControl/>
        <w:outlineLvl w:val="0"/>
        <w:rPr>
          <w:rFonts w:ascii="Times New Roman" w:hAnsi="Times New Roman" w:cs="Times New Roman"/>
          <w:b w:val="0"/>
        </w:rPr>
      </w:pPr>
      <w:r>
        <w:rPr>
          <w:rFonts w:ascii="Times New Roman" w:hAnsi="Times New Roman" w:cs="Times New Roman"/>
          <w:b w:val="0"/>
        </w:rPr>
        <w:t xml:space="preserve">от </w:t>
      </w:r>
      <w:r w:rsidR="009015B8">
        <w:rPr>
          <w:rFonts w:ascii="Times New Roman" w:hAnsi="Times New Roman" w:cs="Times New Roman"/>
          <w:b w:val="0"/>
        </w:rPr>
        <w:t>____________</w:t>
      </w:r>
      <w:r>
        <w:rPr>
          <w:rFonts w:ascii="Times New Roman" w:hAnsi="Times New Roman" w:cs="Times New Roman"/>
          <w:b w:val="0"/>
        </w:rPr>
        <w:t>2023 г.                                                                                                №</w:t>
      </w:r>
      <w:r w:rsidR="009015B8">
        <w:rPr>
          <w:rFonts w:ascii="Times New Roman" w:hAnsi="Times New Roman" w:cs="Times New Roman"/>
          <w:b w:val="0"/>
        </w:rPr>
        <w:t>____</w:t>
      </w:r>
    </w:p>
    <w:p w:rsidR="001B7B35" w:rsidRPr="006B2129" w:rsidRDefault="001B7B35" w:rsidP="001B7B35">
      <w:pPr>
        <w:pStyle w:val="ConsPlusTitle"/>
        <w:widowControl/>
        <w:jc w:val="center"/>
        <w:outlineLvl w:val="0"/>
        <w:rPr>
          <w:rFonts w:ascii="Times New Roman" w:hAnsi="Times New Roman" w:cs="Times New Roman"/>
          <w:b w:val="0"/>
        </w:rPr>
      </w:pPr>
    </w:p>
    <w:p w:rsidR="001B7B35" w:rsidRDefault="001B7B35" w:rsidP="001B7B35">
      <w:pPr>
        <w:widowControl w:val="0"/>
        <w:tabs>
          <w:tab w:val="left" w:pos="1755"/>
        </w:tabs>
        <w:suppressAutoHyphens/>
        <w:jc w:val="center"/>
        <w:rPr>
          <w:rFonts w:ascii="Times New Roman" w:hAnsi="Times New Roman" w:cs="Times New Roman"/>
          <w:kern w:val="2"/>
          <w:sz w:val="28"/>
          <w:szCs w:val="28"/>
          <w:lang w:eastAsia="ar-SA"/>
        </w:rPr>
      </w:pPr>
    </w:p>
    <w:p w:rsidR="001B7B35" w:rsidRDefault="001B7B35" w:rsidP="001B7B35">
      <w:pPr>
        <w:widowControl w:val="0"/>
        <w:shd w:val="clear" w:color="auto" w:fill="FFFFFF"/>
        <w:autoSpaceDE w:val="0"/>
        <w:autoSpaceDN w:val="0"/>
        <w:adjustRightInd w:val="0"/>
        <w:ind w:right="-55"/>
        <w:jc w:val="center"/>
        <w:rPr>
          <w:rFonts w:ascii="Times New Roman" w:hAnsi="Times New Roman" w:cs="Times New Roman"/>
          <w:b/>
          <w:bCs/>
          <w:sz w:val="24"/>
          <w:szCs w:val="24"/>
        </w:rPr>
      </w:pPr>
      <w:r>
        <w:rPr>
          <w:rFonts w:ascii="Times New Roman" w:hAnsi="Times New Roman" w:cs="Times New Roman"/>
          <w:b/>
          <w:sz w:val="24"/>
          <w:szCs w:val="24"/>
        </w:rPr>
        <w:t xml:space="preserve">О внесении изменений в муниципальную программу </w:t>
      </w:r>
      <w:r w:rsidRPr="006B2129">
        <w:rPr>
          <w:rFonts w:ascii="Times New Roman" w:hAnsi="Times New Roman" w:cs="Times New Roman"/>
          <w:b/>
          <w:sz w:val="24"/>
          <w:szCs w:val="24"/>
        </w:rPr>
        <w:t>Аловского сельского поселения  «</w:t>
      </w:r>
      <w:r w:rsidRPr="006B2129">
        <w:rPr>
          <w:rFonts w:ascii="Times New Roman" w:hAnsi="Times New Roman" w:cs="Times New Roman"/>
          <w:b/>
          <w:bCs/>
          <w:sz w:val="24"/>
          <w:szCs w:val="24"/>
        </w:rPr>
        <w:t xml:space="preserve">Об утверждении Муниципальной программы </w:t>
      </w:r>
      <w:r w:rsidRPr="006B2129">
        <w:rPr>
          <w:rFonts w:ascii="Times New Roman" w:hAnsi="Times New Roman" w:cs="Times New Roman"/>
          <w:b/>
          <w:bCs/>
          <w:color w:val="000000"/>
          <w:sz w:val="24"/>
          <w:szCs w:val="24"/>
        </w:rPr>
        <w:t>«</w:t>
      </w:r>
      <w:r w:rsidRPr="006B2129">
        <w:rPr>
          <w:rFonts w:ascii="Times New Roman" w:hAnsi="Times New Roman" w:cs="Times New Roman"/>
          <w:b/>
          <w:bCs/>
          <w:sz w:val="24"/>
          <w:szCs w:val="24"/>
        </w:rPr>
        <w:t xml:space="preserve">Повышение эффективности муниципального управления Аловского сельского поселения Атяшевского муниципального района </w:t>
      </w:r>
    </w:p>
    <w:p w:rsidR="001B7B35" w:rsidRPr="006B2129" w:rsidRDefault="001B7B35" w:rsidP="001B7B35">
      <w:pPr>
        <w:widowControl w:val="0"/>
        <w:shd w:val="clear" w:color="auto" w:fill="FFFFFF"/>
        <w:autoSpaceDE w:val="0"/>
        <w:autoSpaceDN w:val="0"/>
        <w:adjustRightInd w:val="0"/>
        <w:ind w:right="-55"/>
        <w:jc w:val="center"/>
        <w:rPr>
          <w:rFonts w:ascii="Times New Roman" w:hAnsi="Times New Roman" w:cs="Times New Roman"/>
          <w:b/>
          <w:bCs/>
          <w:sz w:val="24"/>
          <w:szCs w:val="24"/>
        </w:rPr>
      </w:pPr>
      <w:r w:rsidRPr="006B2129">
        <w:rPr>
          <w:rFonts w:ascii="Times New Roman" w:hAnsi="Times New Roman" w:cs="Times New Roman"/>
          <w:b/>
          <w:bCs/>
          <w:sz w:val="24"/>
          <w:szCs w:val="24"/>
        </w:rPr>
        <w:t xml:space="preserve"> Республики Мордовия</w:t>
      </w:r>
      <w:r>
        <w:rPr>
          <w:rFonts w:ascii="Times New Roman" w:hAnsi="Times New Roman" w:cs="Times New Roman"/>
          <w:b/>
          <w:bCs/>
          <w:sz w:val="24"/>
          <w:szCs w:val="24"/>
        </w:rPr>
        <w:t xml:space="preserve"> на 2016-2025 годы»</w:t>
      </w:r>
    </w:p>
    <w:p w:rsidR="001B7B35" w:rsidRPr="006B2129" w:rsidRDefault="001B7B35" w:rsidP="001B7B35">
      <w:pPr>
        <w:widowControl w:val="0"/>
        <w:shd w:val="clear" w:color="auto" w:fill="FFFFFF"/>
        <w:autoSpaceDE w:val="0"/>
        <w:autoSpaceDN w:val="0"/>
        <w:adjustRightInd w:val="0"/>
        <w:ind w:right="-55"/>
        <w:jc w:val="center"/>
        <w:rPr>
          <w:rFonts w:ascii="Times New Roman" w:hAnsi="Times New Roman" w:cs="Times New Roman"/>
          <w:b/>
          <w:bCs/>
          <w:sz w:val="24"/>
          <w:szCs w:val="24"/>
        </w:rPr>
      </w:pPr>
    </w:p>
    <w:p w:rsidR="001B7B35" w:rsidRPr="002E1253" w:rsidRDefault="00B37A65" w:rsidP="001B7B35">
      <w:pPr>
        <w:jc w:val="both"/>
        <w:rPr>
          <w:rFonts w:ascii="Times New Roman" w:hAnsi="Times New Roman" w:cs="Times New Roman"/>
          <w:bCs/>
          <w:sz w:val="24"/>
          <w:szCs w:val="24"/>
        </w:rPr>
      </w:pPr>
      <w:r>
        <w:rPr>
          <w:rFonts w:ascii="Times New Roman" w:hAnsi="Times New Roman" w:cs="Times New Roman"/>
          <w:sz w:val="24"/>
          <w:szCs w:val="24"/>
        </w:rPr>
        <w:t xml:space="preserve">  </w:t>
      </w:r>
      <w:r w:rsidR="001B7B35" w:rsidRPr="002E1253">
        <w:rPr>
          <w:rFonts w:ascii="Times New Roman" w:hAnsi="Times New Roman" w:cs="Times New Roman"/>
          <w:sz w:val="24"/>
          <w:szCs w:val="24"/>
        </w:rPr>
        <w:t xml:space="preserve">1. Утвердить </w:t>
      </w:r>
      <w:hyperlink r:id="rId7" w:anchor="sub_1000" w:history="1">
        <w:r w:rsidR="001B7B35" w:rsidRPr="002E1253">
          <w:rPr>
            <w:rStyle w:val="a3"/>
            <w:color w:val="000000"/>
            <w:sz w:val="24"/>
            <w:szCs w:val="24"/>
            <w:u w:val="none"/>
          </w:rPr>
          <w:t>изменения</w:t>
        </w:r>
      </w:hyperlink>
      <w:r w:rsidR="001B7B35" w:rsidRPr="002E1253">
        <w:rPr>
          <w:rFonts w:ascii="Times New Roman" w:hAnsi="Times New Roman" w:cs="Times New Roman"/>
          <w:sz w:val="24"/>
          <w:szCs w:val="24"/>
        </w:rPr>
        <w:t xml:space="preserve">, которые вносятся в </w:t>
      </w:r>
      <w:hyperlink r:id="rId8" w:history="1">
        <w:r w:rsidR="001B7B35" w:rsidRPr="002E1253">
          <w:rPr>
            <w:rStyle w:val="a3"/>
            <w:color w:val="000000"/>
            <w:sz w:val="24"/>
            <w:szCs w:val="24"/>
            <w:u w:val="none"/>
          </w:rPr>
          <w:t>программу</w:t>
        </w:r>
      </w:hyperlink>
      <w:r>
        <w:t xml:space="preserve"> </w:t>
      </w:r>
      <w:r w:rsidR="001B7B35">
        <w:rPr>
          <w:rFonts w:ascii="Times New Roman" w:hAnsi="Times New Roman" w:cs="Times New Roman"/>
          <w:sz w:val="24"/>
          <w:szCs w:val="24"/>
        </w:rPr>
        <w:t>Алов</w:t>
      </w:r>
      <w:r w:rsidR="001B7B35" w:rsidRPr="002E1253">
        <w:rPr>
          <w:rFonts w:ascii="Times New Roman" w:hAnsi="Times New Roman" w:cs="Times New Roman"/>
          <w:sz w:val="24"/>
          <w:szCs w:val="24"/>
        </w:rPr>
        <w:t xml:space="preserve">ского сельского поселения </w:t>
      </w:r>
      <w:r w:rsidR="001B7B35" w:rsidRPr="002E1253">
        <w:rPr>
          <w:rFonts w:ascii="Times New Roman" w:hAnsi="Times New Roman" w:cs="Times New Roman"/>
          <w:bCs/>
          <w:sz w:val="24"/>
          <w:szCs w:val="24"/>
        </w:rPr>
        <w:t xml:space="preserve">«Повышение эффективности муниципального управления </w:t>
      </w:r>
      <w:r w:rsidR="001B7B35">
        <w:rPr>
          <w:rFonts w:ascii="Times New Roman" w:hAnsi="Times New Roman" w:cs="Times New Roman"/>
          <w:bCs/>
          <w:sz w:val="24"/>
          <w:szCs w:val="24"/>
        </w:rPr>
        <w:t>Алов</w:t>
      </w:r>
      <w:r w:rsidR="001B7B35" w:rsidRPr="002E1253">
        <w:rPr>
          <w:rFonts w:ascii="Times New Roman" w:hAnsi="Times New Roman" w:cs="Times New Roman"/>
          <w:bCs/>
          <w:sz w:val="24"/>
          <w:szCs w:val="24"/>
        </w:rPr>
        <w:t>ского сельского поселения Атяшевского муниципального р</w:t>
      </w:r>
      <w:r w:rsidR="001B7B35">
        <w:rPr>
          <w:rFonts w:ascii="Times New Roman" w:hAnsi="Times New Roman" w:cs="Times New Roman"/>
          <w:bCs/>
          <w:sz w:val="24"/>
          <w:szCs w:val="24"/>
        </w:rPr>
        <w:t>айона  Республики Мордовия     на 2016 – 2025</w:t>
      </w:r>
      <w:r w:rsidR="001B7B35" w:rsidRPr="002E1253">
        <w:rPr>
          <w:rFonts w:ascii="Times New Roman" w:hAnsi="Times New Roman" w:cs="Times New Roman"/>
          <w:bCs/>
          <w:sz w:val="24"/>
          <w:szCs w:val="24"/>
        </w:rPr>
        <w:t xml:space="preserve"> годы»</w:t>
      </w:r>
      <w:r w:rsidR="001B7B35" w:rsidRPr="002E1253">
        <w:rPr>
          <w:rFonts w:ascii="Times New Roman" w:hAnsi="Times New Roman" w:cs="Times New Roman"/>
          <w:sz w:val="24"/>
          <w:szCs w:val="24"/>
        </w:rPr>
        <w:t xml:space="preserve">, утвержденную </w:t>
      </w:r>
      <w:hyperlink r:id="rId9" w:history="1">
        <w:r w:rsidR="001B7B35" w:rsidRPr="002E1253">
          <w:rPr>
            <w:rStyle w:val="a3"/>
            <w:color w:val="000000"/>
            <w:sz w:val="24"/>
            <w:szCs w:val="24"/>
            <w:u w:val="none"/>
          </w:rPr>
          <w:t>Постановлением</w:t>
        </w:r>
      </w:hyperlink>
      <w:r w:rsidR="001B7B35" w:rsidRPr="002E1253">
        <w:rPr>
          <w:rFonts w:ascii="Times New Roman" w:hAnsi="Times New Roman" w:cs="Times New Roman"/>
          <w:sz w:val="24"/>
          <w:szCs w:val="24"/>
        </w:rPr>
        <w:t xml:space="preserve"> Администрации </w:t>
      </w:r>
      <w:r w:rsidR="001B7B35">
        <w:rPr>
          <w:rFonts w:ascii="Times New Roman" w:hAnsi="Times New Roman" w:cs="Times New Roman"/>
          <w:sz w:val="24"/>
          <w:szCs w:val="24"/>
        </w:rPr>
        <w:t>Алов</w:t>
      </w:r>
      <w:r w:rsidR="001B7B35" w:rsidRPr="002E1253">
        <w:rPr>
          <w:rFonts w:ascii="Times New Roman" w:hAnsi="Times New Roman" w:cs="Times New Roman"/>
          <w:sz w:val="24"/>
          <w:szCs w:val="24"/>
        </w:rPr>
        <w:t>ского сельского поселения Атяшевского муниципального района Республ</w:t>
      </w:r>
      <w:r w:rsidR="001B7B35">
        <w:rPr>
          <w:rFonts w:ascii="Times New Roman" w:hAnsi="Times New Roman" w:cs="Times New Roman"/>
          <w:sz w:val="24"/>
          <w:szCs w:val="24"/>
        </w:rPr>
        <w:t>ики Мордовия от 03 марта 2016 года № 11</w:t>
      </w:r>
      <w:r w:rsidR="001B7B35" w:rsidRPr="002E1253">
        <w:rPr>
          <w:rFonts w:ascii="Times New Roman" w:hAnsi="Times New Roman" w:cs="Times New Roman"/>
          <w:sz w:val="24"/>
          <w:szCs w:val="24"/>
        </w:rPr>
        <w:t xml:space="preserve"> «</w:t>
      </w:r>
      <w:r w:rsidR="001B7B35" w:rsidRPr="002E1253">
        <w:rPr>
          <w:rFonts w:ascii="Times New Roman" w:hAnsi="Times New Roman" w:cs="Times New Roman"/>
          <w:bCs/>
          <w:sz w:val="24"/>
          <w:szCs w:val="24"/>
        </w:rPr>
        <w:t xml:space="preserve">Об утверждении Муниципальной программы </w:t>
      </w:r>
      <w:r w:rsidR="001B7B35" w:rsidRPr="002E1253">
        <w:rPr>
          <w:rFonts w:ascii="Times New Roman" w:hAnsi="Times New Roman" w:cs="Times New Roman"/>
          <w:bCs/>
          <w:color w:val="000000"/>
          <w:sz w:val="24"/>
          <w:szCs w:val="24"/>
        </w:rPr>
        <w:t>«</w:t>
      </w:r>
      <w:r w:rsidR="001B7B35" w:rsidRPr="002E1253">
        <w:rPr>
          <w:rFonts w:ascii="Times New Roman" w:hAnsi="Times New Roman" w:cs="Times New Roman"/>
          <w:bCs/>
          <w:sz w:val="24"/>
          <w:szCs w:val="24"/>
        </w:rPr>
        <w:t xml:space="preserve">Повышение эффективности муниципального управления </w:t>
      </w:r>
      <w:r w:rsidR="001B7B35">
        <w:rPr>
          <w:rFonts w:ascii="Times New Roman" w:hAnsi="Times New Roman" w:cs="Times New Roman"/>
          <w:bCs/>
          <w:sz w:val="24"/>
          <w:szCs w:val="24"/>
        </w:rPr>
        <w:t>Алов</w:t>
      </w:r>
      <w:r w:rsidR="001B7B35" w:rsidRPr="002E1253">
        <w:rPr>
          <w:rFonts w:ascii="Times New Roman" w:hAnsi="Times New Roman" w:cs="Times New Roman"/>
          <w:bCs/>
          <w:sz w:val="24"/>
          <w:szCs w:val="24"/>
        </w:rPr>
        <w:t>ского сельского поселения Атяшевского муниципального района  Республ</w:t>
      </w:r>
      <w:r w:rsidR="001B7B35">
        <w:rPr>
          <w:rFonts w:ascii="Times New Roman" w:hAnsi="Times New Roman" w:cs="Times New Roman"/>
          <w:bCs/>
          <w:sz w:val="24"/>
          <w:szCs w:val="24"/>
        </w:rPr>
        <w:t xml:space="preserve">ики Мордовия  </w:t>
      </w:r>
      <w:r w:rsidR="001B7B35" w:rsidRPr="002E1253">
        <w:rPr>
          <w:rFonts w:ascii="Times New Roman" w:hAnsi="Times New Roman" w:cs="Times New Roman"/>
          <w:bCs/>
          <w:sz w:val="24"/>
          <w:szCs w:val="24"/>
        </w:rPr>
        <w:t xml:space="preserve">на </w:t>
      </w:r>
      <w:r w:rsidR="001B7B35">
        <w:rPr>
          <w:rFonts w:ascii="Times New Roman" w:hAnsi="Times New Roman" w:cs="Times New Roman"/>
          <w:bCs/>
          <w:sz w:val="24"/>
          <w:szCs w:val="24"/>
        </w:rPr>
        <w:t xml:space="preserve"> 2016 – 2025</w:t>
      </w:r>
      <w:r w:rsidR="001B7B35" w:rsidRPr="002E1253">
        <w:rPr>
          <w:rFonts w:ascii="Times New Roman" w:hAnsi="Times New Roman" w:cs="Times New Roman"/>
          <w:bCs/>
          <w:sz w:val="24"/>
          <w:szCs w:val="24"/>
        </w:rPr>
        <w:t xml:space="preserve"> годы».</w:t>
      </w:r>
    </w:p>
    <w:p w:rsidR="001B7B35" w:rsidRPr="006B2129" w:rsidRDefault="001B7B35" w:rsidP="001B7B35">
      <w:pPr>
        <w:jc w:val="both"/>
        <w:rPr>
          <w:rFonts w:ascii="Times New Roman" w:hAnsi="Times New Roman" w:cs="Times New Roman"/>
          <w:sz w:val="24"/>
          <w:szCs w:val="24"/>
        </w:rPr>
      </w:pPr>
      <w:r>
        <w:rPr>
          <w:rFonts w:ascii="Times New Roman" w:hAnsi="Times New Roman" w:cs="Times New Roman"/>
          <w:sz w:val="24"/>
          <w:szCs w:val="24"/>
        </w:rPr>
        <w:t xml:space="preserve">   2.</w:t>
      </w:r>
      <w:r w:rsidRPr="006B2129">
        <w:rPr>
          <w:rFonts w:ascii="Times New Roman" w:hAnsi="Times New Roman" w:cs="Times New Roman"/>
          <w:sz w:val="24"/>
          <w:szCs w:val="24"/>
        </w:rPr>
        <w:t>Контроль за выполнением данного постановления оставляю за собой.</w:t>
      </w:r>
    </w:p>
    <w:p w:rsidR="001B7B35" w:rsidRPr="00B37A65" w:rsidRDefault="001B7B35" w:rsidP="001B7B35">
      <w:pPr>
        <w:jc w:val="both"/>
        <w:rPr>
          <w:rFonts w:ascii="Times New Roman" w:hAnsi="Times New Roman" w:cs="Times New Roman"/>
          <w:sz w:val="24"/>
          <w:szCs w:val="24"/>
        </w:rPr>
      </w:pPr>
      <w:r>
        <w:rPr>
          <w:rFonts w:ascii="Times New Roman" w:hAnsi="Times New Roman" w:cs="Times New Roman"/>
          <w:sz w:val="24"/>
          <w:szCs w:val="24"/>
        </w:rPr>
        <w:t xml:space="preserve">   3</w:t>
      </w:r>
      <w:r w:rsidRPr="006B2129">
        <w:rPr>
          <w:rFonts w:ascii="Times New Roman" w:hAnsi="Times New Roman" w:cs="Times New Roman"/>
          <w:sz w:val="24"/>
          <w:szCs w:val="24"/>
        </w:rPr>
        <w:t>.Настоящее Постановление вступает в силу со дня его официального опубликования</w:t>
      </w:r>
      <w:r w:rsidR="00B37A65">
        <w:rPr>
          <w:sz w:val="24"/>
          <w:szCs w:val="24"/>
        </w:rPr>
        <w:t xml:space="preserve"> </w:t>
      </w:r>
      <w:r w:rsidR="00B37A65" w:rsidRPr="00B37A65">
        <w:rPr>
          <w:rFonts w:ascii="Times New Roman" w:hAnsi="Times New Roman" w:cs="Times New Roman"/>
          <w:sz w:val="24"/>
          <w:szCs w:val="24"/>
        </w:rPr>
        <w:t>(обнародования).</w:t>
      </w:r>
    </w:p>
    <w:p w:rsidR="00467C60" w:rsidRDefault="00467C60" w:rsidP="001B7B35">
      <w:pPr>
        <w:jc w:val="both"/>
        <w:rPr>
          <w:sz w:val="24"/>
          <w:szCs w:val="24"/>
        </w:rPr>
      </w:pPr>
    </w:p>
    <w:p w:rsidR="00D47362" w:rsidRPr="00D47362" w:rsidRDefault="00D47362" w:rsidP="00D47362">
      <w:pPr>
        <w:jc w:val="both"/>
        <w:rPr>
          <w:rFonts w:ascii="Times New Roman" w:hAnsi="Times New Roman" w:cs="Times New Roman"/>
          <w:sz w:val="24"/>
          <w:szCs w:val="24"/>
        </w:rPr>
      </w:pPr>
      <w:r w:rsidRPr="00D47362">
        <w:rPr>
          <w:rFonts w:ascii="Times New Roman" w:hAnsi="Times New Roman" w:cs="Times New Roman"/>
          <w:sz w:val="24"/>
          <w:szCs w:val="24"/>
        </w:rPr>
        <w:t xml:space="preserve">Заместитель Главы администрации </w:t>
      </w:r>
    </w:p>
    <w:p w:rsidR="00467C60" w:rsidRPr="006B2129" w:rsidRDefault="00D47362" w:rsidP="00D47362">
      <w:pPr>
        <w:jc w:val="both"/>
        <w:rPr>
          <w:rFonts w:ascii="Times New Roman" w:hAnsi="Times New Roman" w:cs="Times New Roman"/>
          <w:sz w:val="24"/>
          <w:szCs w:val="24"/>
        </w:rPr>
      </w:pPr>
      <w:r w:rsidRPr="00D47362">
        <w:rPr>
          <w:rFonts w:ascii="Times New Roman" w:hAnsi="Times New Roman" w:cs="Times New Roman"/>
          <w:sz w:val="24"/>
          <w:szCs w:val="24"/>
        </w:rPr>
        <w:t xml:space="preserve">Аловского сельского поселения:                                                                </w:t>
      </w:r>
      <w:r>
        <w:rPr>
          <w:rFonts w:ascii="Times New Roman" w:hAnsi="Times New Roman" w:cs="Times New Roman"/>
          <w:sz w:val="24"/>
          <w:szCs w:val="24"/>
        </w:rPr>
        <w:t>В.Н. Сорокина</w:t>
      </w:r>
    </w:p>
    <w:p w:rsidR="001B7B35" w:rsidRPr="006B2129" w:rsidRDefault="001B7B35" w:rsidP="001B7B35">
      <w:pPr>
        <w:pStyle w:val="11"/>
        <w:ind w:left="142" w:firstLine="563"/>
        <w:jc w:val="both"/>
        <w:rPr>
          <w:rFonts w:ascii="Times New Roman" w:hAnsi="Times New Roman"/>
          <w:sz w:val="24"/>
          <w:szCs w:val="24"/>
        </w:rPr>
      </w:pPr>
    </w:p>
    <w:p w:rsidR="001B7B35" w:rsidRDefault="001B7B35" w:rsidP="001B7B35">
      <w:pPr>
        <w:pStyle w:val="11"/>
        <w:jc w:val="both"/>
        <w:rPr>
          <w:rFonts w:ascii="Times New Roman" w:hAnsi="Times New Roman"/>
          <w:sz w:val="24"/>
          <w:szCs w:val="24"/>
        </w:rPr>
      </w:pPr>
    </w:p>
    <w:p w:rsidR="001B7B35" w:rsidRDefault="001B7B35" w:rsidP="001B7B35">
      <w:pPr>
        <w:pStyle w:val="11"/>
        <w:jc w:val="both"/>
        <w:rPr>
          <w:rFonts w:ascii="Times New Roman" w:hAnsi="Times New Roman"/>
          <w:sz w:val="24"/>
          <w:szCs w:val="24"/>
        </w:rPr>
      </w:pPr>
    </w:p>
    <w:p w:rsidR="0081022F" w:rsidRDefault="0081022F">
      <w:bookmarkStart w:id="0" w:name="_GoBack"/>
      <w:bookmarkEnd w:id="0"/>
    </w:p>
    <w:p w:rsidR="001B7B35" w:rsidRDefault="001B7B35"/>
    <w:p w:rsidR="001B7B35" w:rsidRDefault="001B7B35"/>
    <w:p w:rsidR="001B7B35" w:rsidRDefault="001B7B35"/>
    <w:p w:rsidR="001B7B35" w:rsidRPr="006B2129" w:rsidRDefault="00B37A65" w:rsidP="001B7B35">
      <w:pPr>
        <w:pStyle w:val="11"/>
        <w:ind w:left="4678"/>
        <w:jc w:val="right"/>
        <w:rPr>
          <w:rFonts w:ascii="Times New Roman" w:hAnsi="Times New Roman"/>
          <w:sz w:val="24"/>
          <w:szCs w:val="24"/>
        </w:rPr>
      </w:pPr>
      <w:r>
        <w:rPr>
          <w:rFonts w:ascii="Times New Roman" w:hAnsi="Times New Roman"/>
          <w:sz w:val="24"/>
          <w:szCs w:val="24"/>
        </w:rPr>
        <w:lastRenderedPageBreak/>
        <w:t>У</w:t>
      </w:r>
      <w:r w:rsidR="001B7B35" w:rsidRPr="006B2129">
        <w:rPr>
          <w:rFonts w:ascii="Times New Roman" w:hAnsi="Times New Roman"/>
          <w:sz w:val="24"/>
          <w:szCs w:val="24"/>
        </w:rPr>
        <w:t>тверждены</w:t>
      </w:r>
    </w:p>
    <w:p w:rsidR="001B7B35" w:rsidRPr="006B2129" w:rsidRDefault="001B7B35" w:rsidP="001B7B35">
      <w:pPr>
        <w:pStyle w:val="11"/>
        <w:ind w:left="4678"/>
        <w:jc w:val="right"/>
        <w:rPr>
          <w:rFonts w:ascii="Times New Roman" w:hAnsi="Times New Roman"/>
          <w:sz w:val="24"/>
          <w:szCs w:val="24"/>
        </w:rPr>
      </w:pPr>
      <w:r w:rsidRPr="006B2129">
        <w:rPr>
          <w:rFonts w:ascii="Times New Roman" w:hAnsi="Times New Roman"/>
          <w:sz w:val="24"/>
          <w:szCs w:val="24"/>
        </w:rPr>
        <w:t>Постановлением  Администрации</w:t>
      </w:r>
    </w:p>
    <w:p w:rsidR="001B7B35" w:rsidRPr="006B2129" w:rsidRDefault="001B7B35" w:rsidP="001B7B35">
      <w:pPr>
        <w:pStyle w:val="11"/>
        <w:ind w:left="4678"/>
        <w:jc w:val="right"/>
        <w:rPr>
          <w:rFonts w:ascii="Times New Roman" w:hAnsi="Times New Roman"/>
          <w:sz w:val="24"/>
          <w:szCs w:val="24"/>
        </w:rPr>
      </w:pPr>
      <w:r>
        <w:rPr>
          <w:rFonts w:ascii="Times New Roman" w:hAnsi="Times New Roman"/>
          <w:sz w:val="24"/>
          <w:szCs w:val="24"/>
        </w:rPr>
        <w:t>Аловского</w:t>
      </w:r>
      <w:r w:rsidRPr="006B2129">
        <w:rPr>
          <w:rFonts w:ascii="Times New Roman" w:hAnsi="Times New Roman"/>
          <w:sz w:val="24"/>
          <w:szCs w:val="24"/>
        </w:rPr>
        <w:t xml:space="preserve"> сельского поселения</w:t>
      </w:r>
    </w:p>
    <w:p w:rsidR="001B7B35" w:rsidRDefault="001B7B35" w:rsidP="001B7B35">
      <w:pPr>
        <w:pStyle w:val="11"/>
        <w:ind w:left="4678"/>
        <w:jc w:val="right"/>
        <w:rPr>
          <w:rFonts w:ascii="Times New Roman" w:hAnsi="Times New Roman"/>
          <w:b/>
          <w:sz w:val="24"/>
          <w:szCs w:val="24"/>
        </w:rPr>
      </w:pPr>
      <w:r w:rsidRPr="006B2129">
        <w:rPr>
          <w:rFonts w:ascii="Times New Roman" w:hAnsi="Times New Roman"/>
          <w:sz w:val="24"/>
          <w:szCs w:val="24"/>
        </w:rPr>
        <w:t xml:space="preserve">от  </w:t>
      </w:r>
      <w:r w:rsidR="00B37A65">
        <w:rPr>
          <w:rFonts w:ascii="Times New Roman" w:hAnsi="Times New Roman"/>
          <w:sz w:val="24"/>
          <w:szCs w:val="24"/>
        </w:rPr>
        <w:t xml:space="preserve">          </w:t>
      </w:r>
      <w:r>
        <w:rPr>
          <w:rFonts w:ascii="Times New Roman" w:hAnsi="Times New Roman"/>
          <w:sz w:val="24"/>
          <w:szCs w:val="24"/>
        </w:rPr>
        <w:t xml:space="preserve">2023 </w:t>
      </w:r>
      <w:r w:rsidRPr="006B2129">
        <w:rPr>
          <w:rFonts w:ascii="Times New Roman" w:hAnsi="Times New Roman"/>
          <w:sz w:val="24"/>
          <w:szCs w:val="24"/>
        </w:rPr>
        <w:t xml:space="preserve">г.  № </w:t>
      </w:r>
    </w:p>
    <w:p w:rsidR="001B7B35" w:rsidRPr="006B2129" w:rsidRDefault="001B7B35" w:rsidP="001B7B35">
      <w:pPr>
        <w:pStyle w:val="11"/>
        <w:jc w:val="both"/>
        <w:rPr>
          <w:rFonts w:ascii="Times New Roman" w:hAnsi="Times New Roman"/>
          <w:b/>
          <w:sz w:val="24"/>
          <w:szCs w:val="24"/>
        </w:rPr>
      </w:pPr>
    </w:p>
    <w:p w:rsidR="001B7B35" w:rsidRPr="006B2129" w:rsidRDefault="001B7B35" w:rsidP="001B7B35">
      <w:pPr>
        <w:pStyle w:val="a5"/>
        <w:jc w:val="center"/>
        <w:rPr>
          <w:rFonts w:ascii="Times New Roman" w:hAnsi="Times New Roman"/>
          <w:b/>
          <w:bCs/>
          <w:sz w:val="24"/>
          <w:szCs w:val="24"/>
        </w:rPr>
      </w:pPr>
      <w:r w:rsidRPr="006B2129">
        <w:rPr>
          <w:rFonts w:ascii="Times New Roman" w:hAnsi="Times New Roman"/>
          <w:b/>
          <w:sz w:val="24"/>
          <w:szCs w:val="24"/>
        </w:rPr>
        <w:t xml:space="preserve">Изменения, которые вносятся в муниципальную программу Аловского сельского поселения </w:t>
      </w:r>
      <w:r w:rsidRPr="006B2129">
        <w:rPr>
          <w:rFonts w:ascii="Times New Roman" w:hAnsi="Times New Roman"/>
          <w:b/>
          <w:bCs/>
          <w:sz w:val="24"/>
          <w:szCs w:val="24"/>
        </w:rPr>
        <w:t>«</w:t>
      </w:r>
      <w:r w:rsidRPr="006B2129">
        <w:rPr>
          <w:rFonts w:ascii="Times New Roman" w:hAnsi="Times New Roman" w:cs="Times New Roman"/>
          <w:b/>
          <w:bCs/>
          <w:sz w:val="24"/>
          <w:szCs w:val="24"/>
        </w:rPr>
        <w:t>Повышение эффективности муниципального управления Аловского сельского поселения Атяшевского муниципального района  Республ</w:t>
      </w:r>
      <w:r>
        <w:rPr>
          <w:rFonts w:ascii="Times New Roman" w:hAnsi="Times New Roman" w:cs="Times New Roman"/>
          <w:b/>
          <w:bCs/>
          <w:sz w:val="24"/>
          <w:szCs w:val="24"/>
        </w:rPr>
        <w:t>ики Мордовия      на  2016 – 2025</w:t>
      </w:r>
      <w:r w:rsidRPr="006B2129">
        <w:rPr>
          <w:rFonts w:ascii="Times New Roman" w:hAnsi="Times New Roman" w:cs="Times New Roman"/>
          <w:b/>
          <w:bCs/>
          <w:sz w:val="24"/>
          <w:szCs w:val="24"/>
        </w:rPr>
        <w:t xml:space="preserve"> годы</w:t>
      </w:r>
      <w:r w:rsidRPr="006B2129">
        <w:rPr>
          <w:rFonts w:ascii="Times New Roman" w:hAnsi="Times New Roman"/>
          <w:b/>
          <w:bCs/>
          <w:sz w:val="24"/>
          <w:szCs w:val="24"/>
        </w:rPr>
        <w:t>»</w:t>
      </w:r>
    </w:p>
    <w:p w:rsidR="001B7B35" w:rsidRPr="006B2129" w:rsidRDefault="001B7B35" w:rsidP="001B7B35">
      <w:pPr>
        <w:autoSpaceDE w:val="0"/>
        <w:autoSpaceDN w:val="0"/>
        <w:adjustRightInd w:val="0"/>
        <w:ind w:firstLine="720"/>
        <w:jc w:val="both"/>
        <w:rPr>
          <w:rFonts w:ascii="Times New Roman" w:hAnsi="Times New Roman"/>
          <w:sz w:val="24"/>
          <w:szCs w:val="24"/>
        </w:rPr>
      </w:pPr>
    </w:p>
    <w:p w:rsidR="001B7B35" w:rsidRPr="006B2129" w:rsidRDefault="001B7B35" w:rsidP="001B7B35">
      <w:pPr>
        <w:pStyle w:val="11"/>
        <w:ind w:firstLine="720"/>
        <w:jc w:val="both"/>
        <w:rPr>
          <w:rFonts w:ascii="Times New Roman" w:hAnsi="Times New Roman"/>
          <w:sz w:val="24"/>
          <w:szCs w:val="24"/>
        </w:rPr>
      </w:pPr>
      <w:r w:rsidRPr="006B2129">
        <w:rPr>
          <w:rFonts w:ascii="Times New Roman" w:hAnsi="Times New Roman"/>
          <w:sz w:val="24"/>
          <w:szCs w:val="24"/>
        </w:rPr>
        <w:t>Внести в муниципальную программу Аловского сельского поселения «</w:t>
      </w:r>
      <w:r w:rsidRPr="006B2129">
        <w:rPr>
          <w:rFonts w:ascii="Times New Roman" w:hAnsi="Times New Roman"/>
          <w:bCs/>
          <w:sz w:val="24"/>
          <w:szCs w:val="24"/>
        </w:rPr>
        <w:t>Повышение эффективности муниципального управления Аловского сельского поселения Атяшевского муниципального р</w:t>
      </w:r>
      <w:r>
        <w:rPr>
          <w:rFonts w:ascii="Times New Roman" w:hAnsi="Times New Roman"/>
          <w:bCs/>
          <w:sz w:val="24"/>
          <w:szCs w:val="24"/>
        </w:rPr>
        <w:t>айона  Республики Мордовия на 2016 – 2025</w:t>
      </w:r>
      <w:r w:rsidRPr="006B2129">
        <w:rPr>
          <w:rFonts w:ascii="Times New Roman" w:hAnsi="Times New Roman"/>
          <w:bCs/>
          <w:sz w:val="24"/>
          <w:szCs w:val="24"/>
        </w:rPr>
        <w:t xml:space="preserve"> годы</w:t>
      </w:r>
      <w:r w:rsidRPr="006B2129">
        <w:rPr>
          <w:rFonts w:ascii="Times New Roman" w:hAnsi="Times New Roman"/>
          <w:sz w:val="24"/>
          <w:szCs w:val="24"/>
        </w:rPr>
        <w:t>» (далее – Программа) следующие изменения:</w:t>
      </w:r>
    </w:p>
    <w:p w:rsidR="001B7B35" w:rsidRDefault="001B7B35" w:rsidP="001B7B35">
      <w:pPr>
        <w:pStyle w:val="11"/>
        <w:ind w:firstLine="720"/>
        <w:jc w:val="both"/>
        <w:rPr>
          <w:rFonts w:ascii="Times New Roman" w:hAnsi="Times New Roman"/>
          <w:sz w:val="24"/>
          <w:szCs w:val="24"/>
        </w:rPr>
      </w:pPr>
      <w:r w:rsidRPr="006B2129">
        <w:rPr>
          <w:rFonts w:ascii="Times New Roman" w:hAnsi="Times New Roman"/>
          <w:sz w:val="24"/>
          <w:szCs w:val="24"/>
        </w:rPr>
        <w:t>1.В наименовании Программы ци</w:t>
      </w:r>
      <w:r>
        <w:rPr>
          <w:rFonts w:ascii="Times New Roman" w:hAnsi="Times New Roman"/>
          <w:sz w:val="24"/>
          <w:szCs w:val="24"/>
        </w:rPr>
        <w:t>фру «2025» заменить цифрой «2026</w:t>
      </w:r>
      <w:r w:rsidRPr="006B2129">
        <w:rPr>
          <w:rFonts w:ascii="Times New Roman" w:hAnsi="Times New Roman"/>
          <w:sz w:val="24"/>
          <w:szCs w:val="24"/>
        </w:rPr>
        <w:t>»</w:t>
      </w:r>
    </w:p>
    <w:p w:rsidR="000D2163" w:rsidRDefault="000D2163" w:rsidP="001B7B35">
      <w:pPr>
        <w:pStyle w:val="11"/>
        <w:ind w:firstLine="720"/>
        <w:jc w:val="both"/>
        <w:rPr>
          <w:rFonts w:ascii="Times New Roman" w:hAnsi="Times New Roman"/>
          <w:sz w:val="24"/>
          <w:szCs w:val="24"/>
        </w:rPr>
      </w:pPr>
      <w:r>
        <w:rPr>
          <w:rFonts w:ascii="Times New Roman" w:hAnsi="Times New Roman"/>
          <w:sz w:val="24"/>
          <w:szCs w:val="24"/>
        </w:rPr>
        <w:t xml:space="preserve">2. </w:t>
      </w:r>
      <w:r w:rsidRPr="008D521A">
        <w:rPr>
          <w:rFonts w:ascii="Times New Roman" w:hAnsi="Times New Roman"/>
          <w:sz w:val="24"/>
          <w:szCs w:val="24"/>
        </w:rPr>
        <w:t xml:space="preserve">В паспорте Программы </w:t>
      </w:r>
      <w:r>
        <w:rPr>
          <w:rFonts w:ascii="Times New Roman" w:hAnsi="Times New Roman"/>
          <w:sz w:val="24"/>
          <w:szCs w:val="24"/>
        </w:rPr>
        <w:t>в позиции «</w:t>
      </w:r>
      <w:r w:rsidRPr="00A91D2B">
        <w:rPr>
          <w:rFonts w:ascii="Times New Roman" w:hAnsi="Times New Roman"/>
          <w:sz w:val="24"/>
          <w:szCs w:val="24"/>
        </w:rPr>
        <w:t>Этапы и сроки реализации муниципальной программы</w:t>
      </w:r>
      <w:r>
        <w:rPr>
          <w:rFonts w:ascii="Times New Roman" w:hAnsi="Times New Roman"/>
          <w:sz w:val="24"/>
          <w:szCs w:val="24"/>
        </w:rPr>
        <w:t>»:</w:t>
      </w:r>
      <w:r w:rsidRPr="006B2129">
        <w:rPr>
          <w:rFonts w:ascii="Times New Roman" w:hAnsi="Times New Roman"/>
          <w:sz w:val="24"/>
          <w:szCs w:val="24"/>
        </w:rPr>
        <w:t>ци</w:t>
      </w:r>
      <w:r>
        <w:rPr>
          <w:rFonts w:ascii="Times New Roman" w:hAnsi="Times New Roman"/>
          <w:sz w:val="24"/>
          <w:szCs w:val="24"/>
        </w:rPr>
        <w:t>фру «2025» заменить цифрой «2026</w:t>
      </w:r>
      <w:r w:rsidRPr="006B2129">
        <w:rPr>
          <w:rFonts w:ascii="Times New Roman" w:hAnsi="Times New Roman"/>
          <w:sz w:val="24"/>
          <w:szCs w:val="24"/>
        </w:rPr>
        <w:t>»</w:t>
      </w:r>
    </w:p>
    <w:p w:rsidR="008D521A" w:rsidRPr="008D521A" w:rsidRDefault="000D2163" w:rsidP="008D521A">
      <w:pPr>
        <w:pStyle w:val="11"/>
        <w:ind w:firstLine="720"/>
        <w:rPr>
          <w:rFonts w:ascii="Times New Roman" w:hAnsi="Times New Roman"/>
          <w:sz w:val="24"/>
          <w:szCs w:val="24"/>
        </w:rPr>
      </w:pPr>
      <w:r>
        <w:rPr>
          <w:rFonts w:ascii="Times New Roman" w:hAnsi="Times New Roman"/>
          <w:sz w:val="24"/>
          <w:szCs w:val="24"/>
        </w:rPr>
        <w:t>3</w:t>
      </w:r>
      <w:r w:rsidR="008D521A">
        <w:rPr>
          <w:rFonts w:ascii="Times New Roman" w:hAnsi="Times New Roman"/>
          <w:sz w:val="24"/>
          <w:szCs w:val="24"/>
        </w:rPr>
        <w:t>.</w:t>
      </w:r>
      <w:r w:rsidR="008D521A" w:rsidRPr="008D521A">
        <w:rPr>
          <w:rFonts w:ascii="Times New Roman" w:hAnsi="Times New Roman"/>
          <w:sz w:val="24"/>
          <w:szCs w:val="24"/>
        </w:rPr>
        <w:t>В паспорте Программы позицию  «Объемы бюджетных ассигнований»  изложить в следующей редакции:</w:t>
      </w:r>
    </w:p>
    <w:p w:rsidR="008D521A" w:rsidRDefault="008D521A" w:rsidP="008D521A">
      <w:pPr>
        <w:pStyle w:val="11"/>
        <w:ind w:firstLine="720"/>
        <w:rPr>
          <w:rFonts w:ascii="Times New Roman" w:hAnsi="Times New Roman"/>
          <w:sz w:val="24"/>
          <w:szCs w:val="24"/>
        </w:rPr>
      </w:pPr>
      <w:r>
        <w:rPr>
          <w:rFonts w:ascii="Times New Roman" w:hAnsi="Times New Roman"/>
          <w:sz w:val="24"/>
          <w:szCs w:val="24"/>
        </w:rPr>
        <w:t>«</w:t>
      </w:r>
    </w:p>
    <w:tbl>
      <w:tblPr>
        <w:tblW w:w="971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8"/>
        <w:gridCol w:w="7568"/>
      </w:tblGrid>
      <w:tr w:rsidR="008D521A" w:rsidRPr="008D521A" w:rsidTr="008D521A">
        <w:tc>
          <w:tcPr>
            <w:tcW w:w="2148" w:type="dxa"/>
            <w:tcBorders>
              <w:top w:val="single" w:sz="4" w:space="0" w:color="000000"/>
              <w:left w:val="single" w:sz="4" w:space="0" w:color="000000"/>
              <w:bottom w:val="single" w:sz="4" w:space="0" w:color="000000"/>
              <w:right w:val="single" w:sz="4" w:space="0" w:color="000000"/>
            </w:tcBorders>
          </w:tcPr>
          <w:p w:rsidR="008D521A" w:rsidRPr="008D521A" w:rsidRDefault="008D521A" w:rsidP="008D521A">
            <w:pPr>
              <w:spacing w:after="0" w:line="240" w:lineRule="auto"/>
              <w:rPr>
                <w:rFonts w:ascii="Times New Roman" w:hAnsi="Times New Roman" w:cs="Times New Roman"/>
                <w:sz w:val="24"/>
                <w:szCs w:val="24"/>
              </w:rPr>
            </w:pPr>
            <w:r w:rsidRPr="008D521A">
              <w:rPr>
                <w:rFonts w:ascii="Times New Roman" w:hAnsi="Times New Roman" w:cs="Times New Roman"/>
                <w:sz w:val="24"/>
                <w:szCs w:val="24"/>
              </w:rPr>
              <w:t>Объемы бюджетных ассигнований</w:t>
            </w:r>
          </w:p>
        </w:tc>
        <w:tc>
          <w:tcPr>
            <w:tcW w:w="7568" w:type="dxa"/>
            <w:tcBorders>
              <w:top w:val="single" w:sz="4" w:space="0" w:color="000000"/>
              <w:left w:val="single" w:sz="4" w:space="0" w:color="000000"/>
              <w:bottom w:val="single" w:sz="4" w:space="0" w:color="000000"/>
              <w:right w:val="single" w:sz="4" w:space="0" w:color="000000"/>
            </w:tcBorders>
          </w:tcPr>
          <w:p w:rsidR="008D521A" w:rsidRPr="008D521A" w:rsidRDefault="008D521A" w:rsidP="008D521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D521A">
              <w:rPr>
                <w:rFonts w:ascii="Times New Roman" w:hAnsi="Times New Roman" w:cs="Times New Roman"/>
                <w:sz w:val="24"/>
                <w:szCs w:val="24"/>
                <w:lang w:eastAsia="ru-RU"/>
              </w:rPr>
              <w:t>Объем бюджетных ассигнований на реализацию муниципальной программы составляет –</w:t>
            </w:r>
          </w:p>
          <w:p w:rsidR="008D521A" w:rsidRPr="008D521A" w:rsidRDefault="009015B8" w:rsidP="008D521A">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20515,8</w:t>
            </w:r>
            <w:r w:rsidR="008D521A" w:rsidRPr="008D521A">
              <w:rPr>
                <w:rFonts w:ascii="Times New Roman" w:hAnsi="Times New Roman" w:cs="Times New Roman"/>
                <w:color w:val="000000"/>
                <w:sz w:val="24"/>
                <w:szCs w:val="24"/>
                <w:lang w:eastAsia="ru-RU"/>
              </w:rPr>
              <w:t xml:space="preserve"> тыс. руб. в т.ч. по годам:</w:t>
            </w:r>
          </w:p>
          <w:p w:rsidR="008D521A" w:rsidRPr="008D521A" w:rsidRDefault="008D521A" w:rsidP="008D521A">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8D521A">
              <w:rPr>
                <w:rFonts w:ascii="Times New Roman" w:hAnsi="Times New Roman" w:cs="Times New Roman"/>
                <w:color w:val="000000"/>
                <w:sz w:val="24"/>
                <w:szCs w:val="24"/>
                <w:lang w:eastAsia="ru-RU"/>
              </w:rPr>
              <w:t>2016 год –  2071,1  тыс. рублей;</w:t>
            </w:r>
          </w:p>
          <w:p w:rsidR="008D521A" w:rsidRPr="008D521A" w:rsidRDefault="008D521A" w:rsidP="008D521A">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8D521A">
              <w:rPr>
                <w:rFonts w:ascii="Times New Roman" w:hAnsi="Times New Roman" w:cs="Times New Roman"/>
                <w:color w:val="000000"/>
                <w:sz w:val="24"/>
                <w:szCs w:val="24"/>
                <w:lang w:eastAsia="ru-RU"/>
              </w:rPr>
              <w:t>2017 год –  2090,5  тыс. рублей;</w:t>
            </w:r>
          </w:p>
          <w:p w:rsidR="008D521A" w:rsidRPr="008D521A" w:rsidRDefault="008D521A" w:rsidP="008D521A">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8D521A">
              <w:rPr>
                <w:rFonts w:ascii="Times New Roman" w:hAnsi="Times New Roman" w:cs="Times New Roman"/>
                <w:color w:val="000000"/>
                <w:sz w:val="24"/>
                <w:szCs w:val="24"/>
                <w:lang w:eastAsia="ru-RU"/>
              </w:rPr>
              <w:t>2018 год –  1756,4  тыс. рублей;</w:t>
            </w:r>
          </w:p>
          <w:p w:rsidR="008D521A" w:rsidRPr="008D521A" w:rsidRDefault="008D521A" w:rsidP="008D521A">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8D521A">
              <w:rPr>
                <w:rFonts w:ascii="Times New Roman" w:hAnsi="Times New Roman" w:cs="Times New Roman"/>
                <w:color w:val="000000"/>
                <w:sz w:val="24"/>
                <w:szCs w:val="24"/>
                <w:lang w:eastAsia="ru-RU"/>
              </w:rPr>
              <w:t>2019 год –  2102,0  тыс. рублей;</w:t>
            </w:r>
          </w:p>
          <w:p w:rsidR="008D521A" w:rsidRPr="008D521A" w:rsidRDefault="008D521A" w:rsidP="008D521A">
            <w:pPr>
              <w:spacing w:line="240" w:lineRule="auto"/>
              <w:rPr>
                <w:rFonts w:ascii="Times New Roman" w:hAnsi="Times New Roman" w:cs="Times New Roman"/>
                <w:color w:val="000000"/>
                <w:sz w:val="24"/>
                <w:szCs w:val="24"/>
              </w:rPr>
            </w:pPr>
            <w:r w:rsidRPr="008D521A">
              <w:rPr>
                <w:rFonts w:ascii="Times New Roman" w:hAnsi="Times New Roman" w:cs="Times New Roman"/>
                <w:color w:val="000000"/>
                <w:sz w:val="24"/>
                <w:szCs w:val="24"/>
              </w:rPr>
              <w:t>2020 год –  1716,6  тыс. рублей;</w:t>
            </w:r>
          </w:p>
          <w:p w:rsidR="008D521A" w:rsidRPr="008D521A" w:rsidRDefault="008D521A" w:rsidP="008D521A">
            <w:pPr>
              <w:spacing w:line="240" w:lineRule="auto"/>
              <w:rPr>
                <w:rFonts w:ascii="Times New Roman" w:hAnsi="Times New Roman" w:cs="Times New Roman"/>
                <w:color w:val="000000"/>
                <w:sz w:val="24"/>
                <w:szCs w:val="24"/>
              </w:rPr>
            </w:pPr>
            <w:r w:rsidRPr="008D521A">
              <w:rPr>
                <w:rFonts w:ascii="Times New Roman" w:hAnsi="Times New Roman" w:cs="Times New Roman"/>
                <w:color w:val="000000"/>
                <w:sz w:val="24"/>
                <w:szCs w:val="24"/>
              </w:rPr>
              <w:t>2021 год –  1794,7  тыс. рублей</w:t>
            </w:r>
            <w:r w:rsidRPr="008D521A">
              <w:rPr>
                <w:rFonts w:ascii="Times New Roman" w:hAnsi="Times New Roman" w:cs="Times New Roman"/>
                <w:color w:val="800000"/>
                <w:sz w:val="24"/>
                <w:szCs w:val="24"/>
              </w:rPr>
              <w:t>.</w:t>
            </w:r>
          </w:p>
          <w:p w:rsidR="008D521A" w:rsidRPr="008D521A" w:rsidRDefault="008D521A" w:rsidP="008D521A">
            <w:pPr>
              <w:spacing w:line="240" w:lineRule="auto"/>
              <w:rPr>
                <w:rFonts w:ascii="Times New Roman" w:hAnsi="Times New Roman" w:cs="Times New Roman"/>
                <w:sz w:val="24"/>
                <w:szCs w:val="24"/>
              </w:rPr>
            </w:pPr>
            <w:r w:rsidRPr="008D521A">
              <w:rPr>
                <w:rFonts w:ascii="Times New Roman" w:hAnsi="Times New Roman" w:cs="Times New Roman"/>
                <w:sz w:val="24"/>
                <w:szCs w:val="24"/>
              </w:rPr>
              <w:t xml:space="preserve">2022 год-   </w:t>
            </w:r>
            <w:r w:rsidR="009015B8">
              <w:rPr>
                <w:rFonts w:ascii="Times New Roman" w:hAnsi="Times New Roman" w:cs="Times New Roman"/>
                <w:sz w:val="24"/>
                <w:szCs w:val="24"/>
              </w:rPr>
              <w:t>1978,8</w:t>
            </w:r>
            <w:r w:rsidRPr="008D521A">
              <w:rPr>
                <w:rFonts w:ascii="Times New Roman" w:hAnsi="Times New Roman" w:cs="Times New Roman"/>
                <w:sz w:val="24"/>
                <w:szCs w:val="24"/>
              </w:rPr>
              <w:t xml:space="preserve"> </w:t>
            </w:r>
            <w:r w:rsidR="00B37A65">
              <w:rPr>
                <w:rFonts w:ascii="Times New Roman" w:hAnsi="Times New Roman" w:cs="Times New Roman"/>
                <w:sz w:val="24"/>
                <w:szCs w:val="24"/>
              </w:rPr>
              <w:t xml:space="preserve"> </w:t>
            </w:r>
            <w:r w:rsidRPr="008D521A">
              <w:rPr>
                <w:rFonts w:ascii="Times New Roman" w:hAnsi="Times New Roman" w:cs="Times New Roman"/>
                <w:sz w:val="24"/>
                <w:szCs w:val="24"/>
              </w:rPr>
              <w:t>тыс.рублей</w:t>
            </w:r>
          </w:p>
          <w:p w:rsidR="008D521A" w:rsidRPr="008D521A" w:rsidRDefault="008D521A" w:rsidP="008D521A">
            <w:pPr>
              <w:spacing w:line="240" w:lineRule="auto"/>
              <w:rPr>
                <w:rFonts w:ascii="Times New Roman" w:hAnsi="Times New Roman" w:cs="Times New Roman"/>
                <w:sz w:val="24"/>
                <w:szCs w:val="24"/>
              </w:rPr>
            </w:pPr>
            <w:r w:rsidRPr="008D521A">
              <w:rPr>
                <w:rFonts w:ascii="Times New Roman" w:hAnsi="Times New Roman" w:cs="Times New Roman"/>
                <w:sz w:val="24"/>
                <w:szCs w:val="24"/>
              </w:rPr>
              <w:t xml:space="preserve">2023 год-   </w:t>
            </w:r>
            <w:r w:rsidR="009015B8">
              <w:rPr>
                <w:rFonts w:ascii="Times New Roman" w:hAnsi="Times New Roman" w:cs="Times New Roman"/>
                <w:sz w:val="24"/>
                <w:szCs w:val="24"/>
              </w:rPr>
              <w:t>2280,3</w:t>
            </w:r>
            <w:r w:rsidRPr="008D521A">
              <w:rPr>
                <w:rFonts w:ascii="Times New Roman" w:hAnsi="Times New Roman" w:cs="Times New Roman"/>
                <w:sz w:val="24"/>
                <w:szCs w:val="24"/>
              </w:rPr>
              <w:t xml:space="preserve"> </w:t>
            </w:r>
            <w:r w:rsidR="00B37A65">
              <w:rPr>
                <w:rFonts w:ascii="Times New Roman" w:hAnsi="Times New Roman" w:cs="Times New Roman"/>
                <w:sz w:val="24"/>
                <w:szCs w:val="24"/>
              </w:rPr>
              <w:t xml:space="preserve"> </w:t>
            </w:r>
            <w:r w:rsidRPr="008D521A">
              <w:rPr>
                <w:rFonts w:ascii="Times New Roman" w:hAnsi="Times New Roman" w:cs="Times New Roman"/>
                <w:sz w:val="24"/>
                <w:szCs w:val="24"/>
              </w:rPr>
              <w:t>тыс.рублей</w:t>
            </w:r>
          </w:p>
          <w:p w:rsidR="008D521A" w:rsidRPr="008D521A" w:rsidRDefault="008D521A" w:rsidP="008D521A">
            <w:pPr>
              <w:spacing w:line="240" w:lineRule="auto"/>
              <w:rPr>
                <w:rFonts w:ascii="Times New Roman" w:hAnsi="Times New Roman" w:cs="Times New Roman"/>
                <w:sz w:val="24"/>
                <w:szCs w:val="24"/>
              </w:rPr>
            </w:pPr>
            <w:r w:rsidRPr="008D521A">
              <w:rPr>
                <w:rFonts w:ascii="Times New Roman" w:hAnsi="Times New Roman" w:cs="Times New Roman"/>
                <w:sz w:val="24"/>
                <w:szCs w:val="24"/>
              </w:rPr>
              <w:t xml:space="preserve">2024 год-   </w:t>
            </w:r>
            <w:r w:rsidR="009015B8">
              <w:rPr>
                <w:rFonts w:ascii="Times New Roman" w:hAnsi="Times New Roman" w:cs="Times New Roman"/>
                <w:sz w:val="24"/>
                <w:szCs w:val="24"/>
              </w:rPr>
              <w:t>2144,3</w:t>
            </w:r>
            <w:r w:rsidRPr="008D521A">
              <w:rPr>
                <w:rFonts w:ascii="Times New Roman" w:hAnsi="Times New Roman" w:cs="Times New Roman"/>
                <w:sz w:val="24"/>
                <w:szCs w:val="24"/>
              </w:rPr>
              <w:t xml:space="preserve"> </w:t>
            </w:r>
            <w:r w:rsidR="00B37A65">
              <w:rPr>
                <w:rFonts w:ascii="Times New Roman" w:hAnsi="Times New Roman" w:cs="Times New Roman"/>
                <w:sz w:val="24"/>
                <w:szCs w:val="24"/>
              </w:rPr>
              <w:t xml:space="preserve"> </w:t>
            </w:r>
            <w:r w:rsidRPr="008D521A">
              <w:rPr>
                <w:rFonts w:ascii="Times New Roman" w:hAnsi="Times New Roman" w:cs="Times New Roman"/>
                <w:sz w:val="24"/>
                <w:szCs w:val="24"/>
              </w:rPr>
              <w:t>тыс.рублей</w:t>
            </w:r>
          </w:p>
          <w:p w:rsidR="008D521A" w:rsidRDefault="008D521A" w:rsidP="008D521A">
            <w:pPr>
              <w:spacing w:line="240" w:lineRule="auto"/>
              <w:rPr>
                <w:rFonts w:ascii="Times New Roman" w:hAnsi="Times New Roman" w:cs="Times New Roman"/>
                <w:sz w:val="24"/>
                <w:szCs w:val="24"/>
              </w:rPr>
            </w:pPr>
            <w:r w:rsidRPr="008D521A">
              <w:rPr>
                <w:rFonts w:ascii="Times New Roman" w:hAnsi="Times New Roman" w:cs="Times New Roman"/>
                <w:sz w:val="24"/>
                <w:szCs w:val="24"/>
              </w:rPr>
              <w:t xml:space="preserve">2025 год-   </w:t>
            </w:r>
            <w:r w:rsidR="009015B8">
              <w:rPr>
                <w:rFonts w:ascii="Times New Roman" w:hAnsi="Times New Roman" w:cs="Times New Roman"/>
                <w:sz w:val="24"/>
                <w:szCs w:val="24"/>
              </w:rPr>
              <w:t>1286,6</w:t>
            </w:r>
            <w:r w:rsidRPr="008D521A">
              <w:rPr>
                <w:rFonts w:ascii="Times New Roman" w:hAnsi="Times New Roman" w:cs="Times New Roman"/>
                <w:sz w:val="24"/>
                <w:szCs w:val="24"/>
              </w:rPr>
              <w:t xml:space="preserve">  тыс.рублей</w:t>
            </w:r>
          </w:p>
          <w:p w:rsidR="009015B8" w:rsidRPr="008D521A" w:rsidRDefault="009015B8" w:rsidP="008D521A">
            <w:pPr>
              <w:spacing w:line="240" w:lineRule="auto"/>
              <w:rPr>
                <w:rFonts w:ascii="Times New Roman" w:hAnsi="Times New Roman" w:cs="Times New Roman"/>
                <w:sz w:val="24"/>
                <w:szCs w:val="24"/>
              </w:rPr>
            </w:pPr>
            <w:r>
              <w:rPr>
                <w:rFonts w:ascii="Times New Roman" w:hAnsi="Times New Roman" w:cs="Times New Roman"/>
                <w:sz w:val="24"/>
                <w:szCs w:val="24"/>
              </w:rPr>
              <w:t>2026</w:t>
            </w:r>
            <w:r w:rsidRPr="009015B8">
              <w:rPr>
                <w:rFonts w:ascii="Times New Roman" w:hAnsi="Times New Roman" w:cs="Times New Roman"/>
                <w:sz w:val="24"/>
                <w:szCs w:val="24"/>
              </w:rPr>
              <w:t xml:space="preserve"> год-   1294,5  тыс.рублей</w:t>
            </w:r>
          </w:p>
          <w:p w:rsidR="008D521A" w:rsidRPr="008D521A" w:rsidRDefault="008D521A" w:rsidP="008D521A">
            <w:pPr>
              <w:shd w:val="clear" w:color="auto" w:fill="FFFFFF"/>
              <w:spacing w:line="240" w:lineRule="atLeast"/>
              <w:jc w:val="both"/>
              <w:rPr>
                <w:rFonts w:ascii="Times New Roman" w:hAnsi="Times New Roman" w:cs="Times New Roman"/>
                <w:sz w:val="24"/>
                <w:szCs w:val="24"/>
                <w:lang w:eastAsia="ru-RU"/>
              </w:rPr>
            </w:pPr>
            <w:r w:rsidRPr="008D521A">
              <w:rPr>
                <w:rFonts w:ascii="Times New Roman" w:hAnsi="Times New Roman" w:cs="Times New Roman"/>
                <w:sz w:val="24"/>
                <w:szCs w:val="24"/>
                <w:lang w:eastAsia="ru-RU"/>
              </w:rPr>
              <w:t>Источники финансирования:</w:t>
            </w:r>
          </w:p>
          <w:p w:rsidR="008D521A" w:rsidRPr="008D521A" w:rsidRDefault="008D521A" w:rsidP="008D521A">
            <w:pPr>
              <w:shd w:val="clear" w:color="auto" w:fill="FFFFFF"/>
              <w:spacing w:line="240" w:lineRule="atLeast"/>
              <w:jc w:val="both"/>
              <w:rPr>
                <w:rFonts w:ascii="Times New Roman" w:hAnsi="Times New Roman" w:cs="Times New Roman"/>
                <w:sz w:val="24"/>
                <w:szCs w:val="24"/>
                <w:lang w:eastAsia="ru-RU"/>
              </w:rPr>
            </w:pPr>
            <w:r w:rsidRPr="008D521A">
              <w:rPr>
                <w:rFonts w:ascii="Times New Roman" w:hAnsi="Times New Roman" w:cs="Times New Roman"/>
                <w:sz w:val="24"/>
                <w:szCs w:val="24"/>
                <w:lang w:eastAsia="ru-RU"/>
              </w:rPr>
              <w:t xml:space="preserve">Средства федерального бюджета -     0 тыс.руб.; </w:t>
            </w:r>
          </w:p>
          <w:p w:rsidR="008D521A" w:rsidRPr="008D521A" w:rsidRDefault="008D521A" w:rsidP="008D521A">
            <w:pPr>
              <w:shd w:val="clear" w:color="auto" w:fill="FFFFFF"/>
              <w:spacing w:line="240" w:lineRule="atLeast"/>
              <w:jc w:val="both"/>
              <w:rPr>
                <w:rFonts w:ascii="Times New Roman" w:hAnsi="Times New Roman" w:cs="Times New Roman"/>
                <w:sz w:val="24"/>
                <w:szCs w:val="24"/>
                <w:lang w:eastAsia="ru-RU"/>
              </w:rPr>
            </w:pPr>
            <w:r w:rsidRPr="008D521A">
              <w:rPr>
                <w:rFonts w:ascii="Times New Roman" w:hAnsi="Times New Roman" w:cs="Times New Roman"/>
                <w:sz w:val="24"/>
                <w:szCs w:val="24"/>
                <w:lang w:eastAsia="ru-RU"/>
              </w:rPr>
              <w:t xml:space="preserve">Средства республиканского бюджета Республики Мордовия -        58,8 тыс.руб.; </w:t>
            </w:r>
          </w:p>
          <w:p w:rsidR="008D521A" w:rsidRPr="008D521A" w:rsidRDefault="008D521A" w:rsidP="008D521A">
            <w:pPr>
              <w:shd w:val="clear" w:color="auto" w:fill="FFFFFF"/>
              <w:spacing w:line="240" w:lineRule="atLeast"/>
              <w:jc w:val="both"/>
              <w:rPr>
                <w:rFonts w:ascii="Times New Roman" w:hAnsi="Times New Roman" w:cs="Times New Roman"/>
                <w:sz w:val="24"/>
                <w:szCs w:val="24"/>
                <w:lang w:eastAsia="ru-RU"/>
              </w:rPr>
            </w:pPr>
            <w:r w:rsidRPr="008D521A">
              <w:rPr>
                <w:rFonts w:ascii="Times New Roman" w:hAnsi="Times New Roman" w:cs="Times New Roman"/>
                <w:sz w:val="24"/>
                <w:szCs w:val="24"/>
                <w:lang w:eastAsia="ru-RU"/>
              </w:rPr>
              <w:t xml:space="preserve">Средства бюджета Аловского сельского поселения Атяшевского муниципального района -  </w:t>
            </w:r>
            <w:r w:rsidR="009015B8">
              <w:rPr>
                <w:rFonts w:ascii="Times New Roman" w:hAnsi="Times New Roman" w:cs="Times New Roman"/>
                <w:sz w:val="24"/>
                <w:szCs w:val="24"/>
                <w:lang w:eastAsia="ru-RU"/>
              </w:rPr>
              <w:t>20457</w:t>
            </w:r>
            <w:r w:rsidRPr="008D521A">
              <w:rPr>
                <w:rFonts w:ascii="Times New Roman" w:hAnsi="Times New Roman" w:cs="Times New Roman"/>
                <w:sz w:val="24"/>
                <w:szCs w:val="24"/>
                <w:lang w:eastAsia="ru-RU"/>
              </w:rPr>
              <w:t xml:space="preserve">,00      тыс.руб </w:t>
            </w:r>
          </w:p>
          <w:p w:rsidR="008D521A" w:rsidRPr="008D521A" w:rsidRDefault="008D521A" w:rsidP="008D521A">
            <w:pPr>
              <w:shd w:val="clear" w:color="auto" w:fill="FFFFFF"/>
              <w:spacing w:line="240" w:lineRule="atLeast"/>
              <w:jc w:val="both"/>
              <w:rPr>
                <w:rFonts w:ascii="Times New Roman" w:hAnsi="Times New Roman" w:cs="Times New Roman"/>
                <w:sz w:val="24"/>
                <w:szCs w:val="24"/>
                <w:lang w:eastAsia="ru-RU"/>
              </w:rPr>
            </w:pPr>
            <w:r w:rsidRPr="008D521A">
              <w:rPr>
                <w:rFonts w:ascii="Times New Roman" w:hAnsi="Times New Roman" w:cs="Times New Roman"/>
                <w:sz w:val="24"/>
                <w:szCs w:val="24"/>
                <w:lang w:eastAsia="ru-RU"/>
              </w:rPr>
              <w:t>Внебюджетные источники – 0 тыс.руб.</w:t>
            </w:r>
          </w:p>
          <w:p w:rsidR="008D521A" w:rsidRPr="008D521A" w:rsidRDefault="008D521A" w:rsidP="008D521A">
            <w:pPr>
              <w:spacing w:line="240" w:lineRule="auto"/>
              <w:jc w:val="both"/>
              <w:rPr>
                <w:rFonts w:ascii="Times New Roman" w:hAnsi="Times New Roman" w:cs="Times New Roman"/>
                <w:sz w:val="24"/>
                <w:szCs w:val="24"/>
              </w:rPr>
            </w:pPr>
            <w:r w:rsidRPr="008D521A">
              <w:rPr>
                <w:rFonts w:ascii="Times New Roman" w:hAnsi="Times New Roman" w:cs="Times New Roman"/>
                <w:sz w:val="24"/>
                <w:szCs w:val="24"/>
              </w:rPr>
              <w:t xml:space="preserve">Объемы бюджетных ассигнований уточняются ежегодно при формировании бюджета Аловского сельского поселения Атяшевского муниципального района на очередной финансовый год и плановый </w:t>
            </w:r>
            <w:r w:rsidRPr="008D521A">
              <w:rPr>
                <w:rFonts w:ascii="Times New Roman" w:hAnsi="Times New Roman" w:cs="Times New Roman"/>
                <w:sz w:val="24"/>
                <w:szCs w:val="24"/>
              </w:rPr>
              <w:lastRenderedPageBreak/>
              <w:t>период.</w:t>
            </w:r>
          </w:p>
        </w:tc>
      </w:tr>
    </w:tbl>
    <w:p w:rsidR="008D521A" w:rsidRPr="008D521A" w:rsidRDefault="008D521A" w:rsidP="008D521A">
      <w:pPr>
        <w:pStyle w:val="11"/>
        <w:ind w:firstLine="720"/>
        <w:rPr>
          <w:rFonts w:ascii="Times New Roman" w:hAnsi="Times New Roman"/>
          <w:sz w:val="24"/>
          <w:szCs w:val="24"/>
        </w:rPr>
      </w:pPr>
      <w:r>
        <w:rPr>
          <w:rFonts w:ascii="Times New Roman" w:hAnsi="Times New Roman"/>
          <w:sz w:val="24"/>
          <w:szCs w:val="24"/>
        </w:rPr>
        <w:lastRenderedPageBreak/>
        <w:t>»</w:t>
      </w:r>
    </w:p>
    <w:p w:rsidR="008D521A" w:rsidRDefault="000D2163" w:rsidP="001B7B35">
      <w:pPr>
        <w:pStyle w:val="11"/>
        <w:ind w:firstLine="720"/>
        <w:jc w:val="both"/>
        <w:rPr>
          <w:rFonts w:ascii="Times New Roman" w:hAnsi="Times New Roman"/>
          <w:sz w:val="24"/>
          <w:szCs w:val="24"/>
        </w:rPr>
      </w:pPr>
      <w:r>
        <w:rPr>
          <w:rFonts w:ascii="Times New Roman" w:hAnsi="Times New Roman"/>
          <w:sz w:val="24"/>
          <w:szCs w:val="24"/>
        </w:rPr>
        <w:t>4</w:t>
      </w:r>
      <w:r w:rsidR="008D521A">
        <w:rPr>
          <w:rFonts w:ascii="Times New Roman" w:hAnsi="Times New Roman"/>
          <w:sz w:val="24"/>
          <w:szCs w:val="24"/>
        </w:rPr>
        <w:t>.</w:t>
      </w:r>
      <w:r w:rsidR="008D521A" w:rsidRPr="008D521A">
        <w:rPr>
          <w:rFonts w:ascii="Times New Roman" w:hAnsi="Times New Roman"/>
          <w:sz w:val="24"/>
          <w:szCs w:val="24"/>
        </w:rPr>
        <w:t xml:space="preserve">В паспорте Программы </w:t>
      </w:r>
      <w:r w:rsidR="008D521A">
        <w:rPr>
          <w:rFonts w:ascii="Times New Roman" w:hAnsi="Times New Roman"/>
          <w:sz w:val="24"/>
          <w:szCs w:val="24"/>
        </w:rPr>
        <w:t xml:space="preserve">в позиции «Подпрогаммы»: </w:t>
      </w:r>
      <w:r w:rsidR="008D521A" w:rsidRPr="008D521A">
        <w:rPr>
          <w:rFonts w:ascii="Times New Roman" w:hAnsi="Times New Roman"/>
          <w:sz w:val="24"/>
          <w:szCs w:val="24"/>
        </w:rPr>
        <w:t xml:space="preserve"> цифру «2025» заменить на цифру «2026»</w:t>
      </w:r>
    </w:p>
    <w:p w:rsidR="008D521A" w:rsidRDefault="000D2163" w:rsidP="008D521A">
      <w:pPr>
        <w:pStyle w:val="11"/>
        <w:ind w:firstLine="720"/>
        <w:jc w:val="both"/>
        <w:rPr>
          <w:rFonts w:ascii="Times New Roman" w:hAnsi="Times New Roman"/>
          <w:sz w:val="24"/>
          <w:szCs w:val="24"/>
        </w:rPr>
      </w:pPr>
      <w:r>
        <w:rPr>
          <w:rFonts w:ascii="Times New Roman" w:hAnsi="Times New Roman"/>
          <w:sz w:val="24"/>
          <w:szCs w:val="24"/>
        </w:rPr>
        <w:t>5</w:t>
      </w:r>
      <w:r w:rsidR="008D521A">
        <w:rPr>
          <w:rFonts w:ascii="Times New Roman" w:hAnsi="Times New Roman"/>
          <w:sz w:val="24"/>
          <w:szCs w:val="24"/>
        </w:rPr>
        <w:t>.</w:t>
      </w:r>
      <w:r w:rsidR="008D521A" w:rsidRPr="008D521A">
        <w:rPr>
          <w:rFonts w:ascii="Times New Roman" w:hAnsi="Times New Roman"/>
          <w:sz w:val="24"/>
          <w:szCs w:val="24"/>
        </w:rPr>
        <w:t>В Разделе 4 Сроки реализации Программы: цифру «2025» заменить на цифру «2026»</w:t>
      </w:r>
    </w:p>
    <w:p w:rsidR="008D521A" w:rsidRDefault="000D2163" w:rsidP="008D521A">
      <w:pPr>
        <w:pStyle w:val="11"/>
        <w:ind w:firstLine="720"/>
        <w:jc w:val="both"/>
        <w:rPr>
          <w:rFonts w:ascii="Times New Roman" w:hAnsi="Times New Roman"/>
          <w:sz w:val="24"/>
          <w:szCs w:val="24"/>
        </w:rPr>
      </w:pPr>
      <w:r>
        <w:rPr>
          <w:rFonts w:ascii="Times New Roman" w:hAnsi="Times New Roman"/>
          <w:sz w:val="24"/>
          <w:szCs w:val="24"/>
        </w:rPr>
        <w:t>6</w:t>
      </w:r>
      <w:r w:rsidR="008D521A">
        <w:rPr>
          <w:rFonts w:ascii="Times New Roman" w:hAnsi="Times New Roman"/>
          <w:sz w:val="24"/>
          <w:szCs w:val="24"/>
        </w:rPr>
        <w:t xml:space="preserve">. Раздел 9 </w:t>
      </w:r>
      <w:r w:rsidR="008D521A" w:rsidRPr="008D521A">
        <w:rPr>
          <w:rFonts w:ascii="Times New Roman" w:hAnsi="Times New Roman"/>
          <w:sz w:val="24"/>
          <w:szCs w:val="24"/>
        </w:rPr>
        <w:t>Информация по ресурсному обеспечению Программы</w:t>
      </w:r>
      <w:r w:rsidR="008D521A">
        <w:rPr>
          <w:rFonts w:ascii="Times New Roman" w:hAnsi="Times New Roman"/>
          <w:sz w:val="24"/>
          <w:szCs w:val="24"/>
        </w:rPr>
        <w:t xml:space="preserve"> изложить в </w:t>
      </w:r>
      <w:r w:rsidR="00F06367">
        <w:rPr>
          <w:rFonts w:ascii="Times New Roman" w:hAnsi="Times New Roman"/>
          <w:sz w:val="24"/>
          <w:szCs w:val="24"/>
        </w:rPr>
        <w:t>следующей</w:t>
      </w:r>
      <w:r w:rsidR="008D521A">
        <w:rPr>
          <w:rFonts w:ascii="Times New Roman" w:hAnsi="Times New Roman"/>
          <w:sz w:val="24"/>
          <w:szCs w:val="24"/>
        </w:rPr>
        <w:t xml:space="preserve"> редакции:</w:t>
      </w:r>
    </w:p>
    <w:p w:rsidR="008D521A" w:rsidRPr="008D521A" w:rsidRDefault="008D521A" w:rsidP="008D521A">
      <w:pPr>
        <w:pStyle w:val="11"/>
        <w:ind w:firstLine="720"/>
        <w:jc w:val="both"/>
        <w:rPr>
          <w:rFonts w:ascii="Times New Roman" w:hAnsi="Times New Roman"/>
          <w:sz w:val="24"/>
          <w:szCs w:val="24"/>
        </w:rPr>
      </w:pPr>
      <w:r>
        <w:rPr>
          <w:rFonts w:ascii="Times New Roman" w:hAnsi="Times New Roman"/>
          <w:sz w:val="24"/>
          <w:szCs w:val="24"/>
        </w:rPr>
        <w:t>«</w:t>
      </w:r>
      <w:r w:rsidRPr="008D521A">
        <w:rPr>
          <w:rFonts w:ascii="Times New Roman" w:hAnsi="Times New Roman"/>
          <w:sz w:val="24"/>
          <w:szCs w:val="24"/>
        </w:rPr>
        <w:t xml:space="preserve">Объем финансовых ресурсов, планируемых для муниципальной  программы  Аловского сельского поселения «Повышение  эффективности муниципального управления Аловского сельского поселения Атяшевского муниципального района </w:t>
      </w:r>
      <w:r w:rsidR="009015B8">
        <w:rPr>
          <w:rFonts w:ascii="Times New Roman" w:hAnsi="Times New Roman"/>
          <w:sz w:val="24"/>
          <w:szCs w:val="24"/>
        </w:rPr>
        <w:t>Республики Мордовия на 2016-2026 годы»  составит с 2016 по 2026</w:t>
      </w:r>
      <w:r w:rsidRPr="008D521A">
        <w:rPr>
          <w:rFonts w:ascii="Times New Roman" w:hAnsi="Times New Roman"/>
          <w:sz w:val="24"/>
          <w:szCs w:val="24"/>
        </w:rPr>
        <w:t xml:space="preserve"> г. </w:t>
      </w:r>
      <w:r w:rsidR="009015B8">
        <w:rPr>
          <w:rFonts w:ascii="Times New Roman" w:hAnsi="Times New Roman"/>
          <w:sz w:val="24"/>
          <w:szCs w:val="24"/>
        </w:rPr>
        <w:t>20515,8</w:t>
      </w:r>
      <w:r w:rsidRPr="008D521A">
        <w:rPr>
          <w:rFonts w:ascii="Times New Roman" w:hAnsi="Times New Roman"/>
          <w:sz w:val="24"/>
          <w:szCs w:val="24"/>
        </w:rPr>
        <w:t xml:space="preserve"> тыс. руб., в том числе по годам:</w:t>
      </w:r>
    </w:p>
    <w:p w:rsidR="008D521A" w:rsidRPr="008D521A" w:rsidRDefault="009015B8" w:rsidP="008D521A">
      <w:pPr>
        <w:pStyle w:val="11"/>
        <w:ind w:firstLine="720"/>
        <w:jc w:val="both"/>
        <w:rPr>
          <w:rFonts w:ascii="Times New Roman" w:hAnsi="Times New Roman"/>
          <w:sz w:val="24"/>
          <w:szCs w:val="24"/>
        </w:rPr>
      </w:pPr>
      <w:r>
        <w:rPr>
          <w:rFonts w:ascii="Times New Roman" w:hAnsi="Times New Roman"/>
          <w:sz w:val="24"/>
          <w:szCs w:val="24"/>
        </w:rPr>
        <w:t>20515,8</w:t>
      </w:r>
      <w:r w:rsidR="008D521A" w:rsidRPr="008D521A">
        <w:rPr>
          <w:rFonts w:ascii="Times New Roman" w:hAnsi="Times New Roman"/>
          <w:sz w:val="24"/>
          <w:szCs w:val="24"/>
        </w:rPr>
        <w:t xml:space="preserve"> тыс. руб. в т.ч. по годам:</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2016 год –  2071,1  тыс. 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2017 год –  2090,5  тыс. 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2018 год –  1756,4  тыс. 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2019 год –  2102,0  тыс. 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2020 год –  1716,6  тыс. 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2021 год –  1794,7  тыс. 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 xml:space="preserve">2022 год-   </w:t>
      </w:r>
      <w:r w:rsidR="009015B8">
        <w:rPr>
          <w:rFonts w:ascii="Times New Roman" w:hAnsi="Times New Roman"/>
          <w:sz w:val="24"/>
          <w:szCs w:val="24"/>
        </w:rPr>
        <w:t>1978,8</w:t>
      </w:r>
      <w:r w:rsidRPr="008D521A">
        <w:rPr>
          <w:rFonts w:ascii="Times New Roman" w:hAnsi="Times New Roman"/>
          <w:sz w:val="24"/>
          <w:szCs w:val="24"/>
        </w:rPr>
        <w:t xml:space="preserve"> тыс.рублей;;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2023 год</w:t>
      </w:r>
      <w:r w:rsidR="009015B8">
        <w:rPr>
          <w:rFonts w:ascii="Times New Roman" w:hAnsi="Times New Roman"/>
          <w:sz w:val="24"/>
          <w:szCs w:val="24"/>
        </w:rPr>
        <w:t>-    2280,3</w:t>
      </w:r>
      <w:r w:rsidRPr="008D521A">
        <w:rPr>
          <w:rFonts w:ascii="Times New Roman" w:hAnsi="Times New Roman"/>
          <w:sz w:val="24"/>
          <w:szCs w:val="24"/>
        </w:rPr>
        <w:t xml:space="preserve"> тыс.рублей;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 xml:space="preserve">2024 год-   </w:t>
      </w:r>
      <w:r w:rsidR="009015B8">
        <w:rPr>
          <w:rFonts w:ascii="Times New Roman" w:hAnsi="Times New Roman"/>
          <w:sz w:val="24"/>
          <w:szCs w:val="24"/>
        </w:rPr>
        <w:t>2144,3</w:t>
      </w:r>
      <w:r w:rsidRPr="008D521A">
        <w:rPr>
          <w:rFonts w:ascii="Times New Roman" w:hAnsi="Times New Roman"/>
          <w:sz w:val="24"/>
          <w:szCs w:val="24"/>
        </w:rPr>
        <w:t xml:space="preserve"> тыс.рублей;</w:t>
      </w:r>
    </w:p>
    <w:p w:rsid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 xml:space="preserve">2025 год-   </w:t>
      </w:r>
      <w:r w:rsidR="009015B8">
        <w:rPr>
          <w:rFonts w:ascii="Times New Roman" w:hAnsi="Times New Roman"/>
          <w:sz w:val="24"/>
          <w:szCs w:val="24"/>
        </w:rPr>
        <w:t>1286,6</w:t>
      </w:r>
      <w:r w:rsidR="008F2440">
        <w:rPr>
          <w:rFonts w:ascii="Times New Roman" w:hAnsi="Times New Roman"/>
          <w:sz w:val="24"/>
          <w:szCs w:val="24"/>
        </w:rPr>
        <w:t xml:space="preserve">  тыс.рублей;</w:t>
      </w:r>
    </w:p>
    <w:p w:rsidR="009015B8" w:rsidRPr="008D521A" w:rsidRDefault="009015B8" w:rsidP="008D521A">
      <w:pPr>
        <w:pStyle w:val="11"/>
        <w:ind w:firstLine="720"/>
        <w:jc w:val="both"/>
        <w:rPr>
          <w:rFonts w:ascii="Times New Roman" w:hAnsi="Times New Roman"/>
          <w:sz w:val="24"/>
          <w:szCs w:val="24"/>
        </w:rPr>
      </w:pPr>
      <w:r w:rsidRPr="009015B8">
        <w:rPr>
          <w:rFonts w:ascii="Times New Roman" w:hAnsi="Times New Roman"/>
          <w:sz w:val="24"/>
          <w:szCs w:val="24"/>
        </w:rPr>
        <w:t>2025 год-   1286,6  тыс.рублей.</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 xml:space="preserve">Средства федерального бюджета -     0 тыс.руб.; </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 xml:space="preserve">Средства республиканского бюджета Республики Мордовия -        58,8 тыс.руб.; </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 xml:space="preserve">Средства бюджета Аловского сельского поселения Атяшевского муниципального района -  </w:t>
      </w:r>
      <w:r w:rsidR="009015B8">
        <w:rPr>
          <w:rFonts w:ascii="Times New Roman" w:hAnsi="Times New Roman"/>
          <w:sz w:val="24"/>
          <w:szCs w:val="24"/>
        </w:rPr>
        <w:t>20457</w:t>
      </w:r>
      <w:r w:rsidRPr="008D521A">
        <w:rPr>
          <w:rFonts w:ascii="Times New Roman" w:hAnsi="Times New Roman"/>
          <w:sz w:val="24"/>
          <w:szCs w:val="24"/>
        </w:rPr>
        <w:t xml:space="preserve">,00      тыс.руб </w:t>
      </w:r>
    </w:p>
    <w:p w:rsidR="008D521A" w:rsidRPr="008D521A" w:rsidRDefault="008D521A" w:rsidP="008D521A">
      <w:pPr>
        <w:pStyle w:val="11"/>
        <w:ind w:firstLine="720"/>
        <w:jc w:val="both"/>
        <w:rPr>
          <w:rFonts w:ascii="Times New Roman" w:hAnsi="Times New Roman"/>
          <w:sz w:val="24"/>
          <w:szCs w:val="24"/>
        </w:rPr>
      </w:pPr>
      <w:r w:rsidRPr="008D521A">
        <w:rPr>
          <w:rFonts w:ascii="Times New Roman" w:hAnsi="Times New Roman"/>
          <w:sz w:val="24"/>
          <w:szCs w:val="24"/>
        </w:rPr>
        <w:t>Внебюджетные источники – 0 тыс.руб.</w:t>
      </w:r>
    </w:p>
    <w:p w:rsidR="008D521A" w:rsidRDefault="008D521A" w:rsidP="001B7B35">
      <w:pPr>
        <w:pStyle w:val="11"/>
        <w:ind w:firstLine="720"/>
        <w:jc w:val="both"/>
        <w:rPr>
          <w:rFonts w:ascii="Times New Roman" w:hAnsi="Times New Roman"/>
          <w:sz w:val="24"/>
          <w:szCs w:val="24"/>
        </w:rPr>
      </w:pPr>
    </w:p>
    <w:p w:rsidR="008D521A" w:rsidRPr="006B2129" w:rsidRDefault="008D521A" w:rsidP="001B7B35">
      <w:pPr>
        <w:pStyle w:val="11"/>
        <w:ind w:firstLine="720"/>
        <w:jc w:val="both"/>
        <w:rPr>
          <w:rFonts w:ascii="Times New Roman" w:hAnsi="Times New Roman"/>
          <w:sz w:val="24"/>
          <w:szCs w:val="24"/>
        </w:rPr>
      </w:pPr>
    </w:p>
    <w:p w:rsidR="001B7B35" w:rsidRDefault="001B7B35"/>
    <w:p w:rsidR="001B7B35" w:rsidRDefault="001B7B35"/>
    <w:p w:rsidR="008D521A" w:rsidRDefault="008D521A">
      <w:pPr>
        <w:sectPr w:rsidR="008D521A" w:rsidSect="009015B8">
          <w:pgSz w:w="11906" w:h="16838"/>
          <w:pgMar w:top="851" w:right="1701" w:bottom="1134" w:left="851" w:header="709" w:footer="709" w:gutter="0"/>
          <w:cols w:space="708"/>
          <w:docGrid w:linePitch="360"/>
        </w:sectPr>
      </w:pPr>
    </w:p>
    <w:p w:rsidR="008D521A" w:rsidRDefault="008D521A"/>
    <w:p w:rsidR="008D521A" w:rsidRPr="008D521A" w:rsidRDefault="008D521A" w:rsidP="008D521A">
      <w:pPr>
        <w:shd w:val="clear" w:color="auto" w:fill="FFFFFF"/>
        <w:spacing w:after="0" w:line="320" w:lineRule="atLeast"/>
        <w:ind w:firstLine="709"/>
        <w:jc w:val="center"/>
        <w:outlineLvl w:val="1"/>
        <w:rPr>
          <w:rFonts w:ascii="Times New Roman" w:eastAsia="Arial" w:hAnsi="Times New Roman" w:cs="Times New Roman"/>
          <w:b/>
          <w:bCs/>
          <w:iCs/>
          <w:caps/>
          <w:sz w:val="32"/>
          <w:szCs w:val="32"/>
          <w:lang w:eastAsia="ru-RU"/>
        </w:rPr>
      </w:pPr>
      <w:r w:rsidRPr="008D521A">
        <w:rPr>
          <w:rFonts w:ascii="Times New Roman" w:eastAsia="Arial" w:hAnsi="Times New Roman" w:cs="Times New Roman"/>
          <w:b/>
          <w:bCs/>
          <w:iCs/>
          <w:caps/>
          <w:sz w:val="32"/>
          <w:szCs w:val="32"/>
          <w:lang w:eastAsia="ru-RU"/>
        </w:rPr>
        <w:t xml:space="preserve">Ресурсное обеспечение реализации муниципальной  Программы  </w:t>
      </w:r>
    </w:p>
    <w:tbl>
      <w:tblPr>
        <w:tblpPr w:leftFromText="180" w:rightFromText="180" w:vertAnchor="text" w:horzAnchor="margin" w:tblpXSpec="center" w:tblpY="1"/>
        <w:tblOverlap w:val="never"/>
        <w:tblW w:w="15334" w:type="dxa"/>
        <w:tblBorders>
          <w:top w:val="single" w:sz="4" w:space="0" w:color="auto"/>
          <w:left w:val="single" w:sz="4" w:space="0" w:color="auto"/>
          <w:bottom w:val="single" w:sz="4" w:space="0" w:color="auto"/>
          <w:right w:val="single" w:sz="4" w:space="0" w:color="auto"/>
        </w:tblBorders>
        <w:tblLayout w:type="fixed"/>
        <w:tblLook w:val="04A0"/>
      </w:tblPr>
      <w:tblGrid>
        <w:gridCol w:w="1668"/>
        <w:gridCol w:w="2126"/>
        <w:gridCol w:w="1453"/>
        <w:gridCol w:w="957"/>
        <w:gridCol w:w="850"/>
        <w:gridCol w:w="851"/>
        <w:gridCol w:w="850"/>
        <w:gridCol w:w="709"/>
        <w:gridCol w:w="850"/>
        <w:gridCol w:w="738"/>
        <w:gridCol w:w="850"/>
        <w:gridCol w:w="851"/>
        <w:gridCol w:w="850"/>
        <w:gridCol w:w="851"/>
        <w:gridCol w:w="880"/>
      </w:tblGrid>
      <w:tr w:rsidR="00F06367" w:rsidRPr="008D521A" w:rsidTr="00675006">
        <w:trPr>
          <w:trHeight w:val="712"/>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Статус</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Наименование муниципальной подпрограммы, основного мероприятия</w:t>
            </w:r>
          </w:p>
        </w:tc>
        <w:tc>
          <w:tcPr>
            <w:tcW w:w="1453"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Источники финансирования</w:t>
            </w:r>
          </w:p>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9207" w:type="dxa"/>
            <w:gridSpan w:val="11"/>
            <w:tcBorders>
              <w:top w:val="single" w:sz="4" w:space="0" w:color="auto"/>
              <w:left w:val="single" w:sz="4" w:space="0" w:color="auto"/>
              <w:bottom w:val="single" w:sz="4" w:space="0" w:color="auto"/>
              <w:right w:val="single" w:sz="4" w:space="0" w:color="auto"/>
            </w:tcBorders>
            <w:vAlign w:val="center"/>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Объемы бюджетных ассигнований (тыс. руб.), годы</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r>
      <w:tr w:rsidR="00F06367" w:rsidRPr="008D521A" w:rsidTr="00675006">
        <w:trPr>
          <w:trHeight w:val="126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1453"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2016</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2017</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2018</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2019</w:t>
            </w:r>
          </w:p>
        </w:tc>
        <w:tc>
          <w:tcPr>
            <w:tcW w:w="850"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2020</w:t>
            </w:r>
          </w:p>
        </w:tc>
        <w:tc>
          <w:tcPr>
            <w:tcW w:w="738"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2021</w:t>
            </w:r>
          </w:p>
        </w:tc>
        <w:tc>
          <w:tcPr>
            <w:tcW w:w="850"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2022</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2023</w:t>
            </w:r>
          </w:p>
        </w:tc>
        <w:tc>
          <w:tcPr>
            <w:tcW w:w="850"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2025</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2026</w:t>
            </w:r>
          </w:p>
        </w:tc>
      </w:tr>
      <w:tr w:rsidR="00F06367" w:rsidRPr="008D521A" w:rsidTr="00675006">
        <w:trPr>
          <w:trHeight w:val="420"/>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Программа</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spacing w:after="0" w:line="240" w:lineRule="auto"/>
              <w:ind w:left="-111"/>
              <w:jc w:val="center"/>
              <w:rPr>
                <w:rFonts w:ascii="Times New Roman" w:hAnsi="Times New Roman" w:cs="Times New Roman"/>
                <w:b/>
                <w:sz w:val="20"/>
                <w:szCs w:val="20"/>
                <w:lang w:eastAsia="ru-RU"/>
              </w:rPr>
            </w:pPr>
            <w:r w:rsidRPr="008D521A">
              <w:rPr>
                <w:rFonts w:ascii="Times New Roman" w:hAnsi="Times New Roman" w:cs="Times New Roman"/>
                <w:b/>
                <w:bCs/>
                <w:sz w:val="20"/>
                <w:szCs w:val="20"/>
                <w:lang w:eastAsia="ru-RU"/>
              </w:rPr>
              <w:t>«Повышение эффективности муниципального управления Аловского сельского поселения Атяшевского муниципального района Республики Мордовия на 2016-2025 годы»</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20515,8</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2071,1</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2090,5</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1756,4</w:t>
            </w:r>
          </w:p>
        </w:tc>
        <w:tc>
          <w:tcPr>
            <w:tcW w:w="709"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2102,0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1716,6</w:t>
            </w:r>
          </w:p>
        </w:tc>
        <w:tc>
          <w:tcPr>
            <w:tcW w:w="738"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1794,7</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1978,8</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sz w:val="20"/>
                <w:szCs w:val="20"/>
                <w:lang w:eastAsia="ru-RU"/>
              </w:rPr>
            </w:pPr>
            <w:r>
              <w:rPr>
                <w:rFonts w:ascii="Times New Roman" w:hAnsi="Times New Roman" w:cs="Times New Roman"/>
                <w:sz w:val="20"/>
                <w:szCs w:val="20"/>
              </w:rPr>
              <w:t>2280,3</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sz w:val="20"/>
                <w:szCs w:val="20"/>
                <w:lang w:eastAsia="ru-RU"/>
              </w:rPr>
            </w:pPr>
            <w:r>
              <w:rPr>
                <w:rFonts w:ascii="Times New Roman" w:hAnsi="Times New Roman" w:cs="Times New Roman"/>
                <w:sz w:val="20"/>
                <w:szCs w:val="20"/>
              </w:rPr>
              <w:t>2144,3</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sz w:val="20"/>
                <w:szCs w:val="20"/>
                <w:lang w:eastAsia="ru-RU"/>
              </w:rPr>
            </w:pPr>
            <w:r>
              <w:rPr>
                <w:rFonts w:ascii="Times New Roman" w:hAnsi="Times New Roman" w:cs="Times New Roman"/>
                <w:sz w:val="20"/>
                <w:szCs w:val="20"/>
              </w:rPr>
              <w:t>1286,6</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1294,5</w:t>
            </w:r>
          </w:p>
        </w:tc>
      </w:tr>
      <w:tr w:rsidR="00F06367" w:rsidRPr="008D521A" w:rsidTr="00675006">
        <w:trPr>
          <w:trHeight w:val="19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spacing w:after="0" w:line="240" w:lineRule="auto"/>
              <w:ind w:left="-111"/>
              <w:jc w:val="center"/>
              <w:rPr>
                <w:rFonts w:ascii="Times New Roman" w:hAnsi="Times New Roman" w:cs="Times New Roman"/>
                <w:b/>
                <w:bCs/>
                <w:sz w:val="20"/>
                <w:szCs w:val="20"/>
                <w:lang w:eastAsia="ru-RU"/>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21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spacing w:after="0" w:line="240" w:lineRule="auto"/>
              <w:ind w:left="-111"/>
              <w:jc w:val="center"/>
              <w:rPr>
                <w:rFonts w:ascii="Times New Roman" w:hAnsi="Times New Roman" w:cs="Times New Roman"/>
                <w:b/>
                <w:bCs/>
                <w:sz w:val="20"/>
                <w:szCs w:val="20"/>
                <w:lang w:eastAsia="ru-RU"/>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58,8</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27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spacing w:after="0" w:line="240" w:lineRule="auto"/>
              <w:ind w:left="-111"/>
              <w:jc w:val="center"/>
              <w:rPr>
                <w:rFonts w:ascii="Times New Roman" w:hAnsi="Times New Roman" w:cs="Times New Roman"/>
                <w:b/>
                <w:bCs/>
                <w:sz w:val="20"/>
                <w:szCs w:val="20"/>
                <w:lang w:eastAsia="ru-RU"/>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19191,8</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2071,1</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2090,5</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1756,4</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2102,0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1716,6</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1794,7</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1978,8</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b/>
                <w:bCs/>
                <w:sz w:val="20"/>
                <w:szCs w:val="20"/>
                <w:lang w:eastAsia="ru-RU"/>
              </w:rPr>
            </w:pPr>
            <w:r>
              <w:rPr>
                <w:rFonts w:ascii="Times New Roman" w:hAnsi="Times New Roman" w:cs="Times New Roman"/>
                <w:sz w:val="20"/>
                <w:szCs w:val="20"/>
              </w:rPr>
              <w:t>2221,5</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b/>
                <w:bCs/>
                <w:sz w:val="20"/>
                <w:szCs w:val="20"/>
                <w:lang w:eastAsia="ru-RU"/>
              </w:rPr>
            </w:pPr>
            <w:r>
              <w:rPr>
                <w:rFonts w:ascii="Times New Roman" w:hAnsi="Times New Roman" w:cs="Times New Roman"/>
                <w:sz w:val="20"/>
                <w:szCs w:val="20"/>
              </w:rPr>
              <w:t>2144,3</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b/>
                <w:bCs/>
                <w:sz w:val="20"/>
                <w:szCs w:val="20"/>
                <w:lang w:eastAsia="ru-RU"/>
              </w:rPr>
            </w:pPr>
            <w:r>
              <w:rPr>
                <w:rFonts w:ascii="Times New Roman" w:hAnsi="Times New Roman" w:cs="Times New Roman"/>
                <w:sz w:val="20"/>
                <w:szCs w:val="20"/>
              </w:rPr>
              <w:t>1286,6</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1294,5</w:t>
            </w:r>
          </w:p>
        </w:tc>
      </w:tr>
      <w:tr w:rsidR="00F06367" w:rsidRPr="008D521A" w:rsidTr="00675006">
        <w:trPr>
          <w:trHeight w:val="465"/>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spacing w:after="0" w:line="240" w:lineRule="auto"/>
              <w:ind w:left="-111"/>
              <w:jc w:val="center"/>
              <w:rPr>
                <w:rFonts w:ascii="Times New Roman" w:hAnsi="Times New Roman" w:cs="Times New Roman"/>
                <w:b/>
                <w:bCs/>
                <w:sz w:val="20"/>
                <w:szCs w:val="20"/>
                <w:lang w:eastAsia="ru-RU"/>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15"/>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Подпрограмма 1.</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«Обеспечение деятельности Администрации Аловского сельского поселения Атяшевского муниципального района Республики Мордовия на 2016-</w:t>
            </w:r>
            <w:r w:rsidRPr="008D521A">
              <w:rPr>
                <w:rFonts w:ascii="Times New Roman" w:hAnsi="Times New Roman" w:cs="Times New Roman"/>
                <w:b/>
                <w:sz w:val="20"/>
                <w:szCs w:val="20"/>
              </w:rPr>
              <w:lastRenderedPageBreak/>
              <w:t>2025 годы»</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lastRenderedPageBreak/>
              <w:t>Всего</w:t>
            </w:r>
          </w:p>
        </w:tc>
        <w:tc>
          <w:tcPr>
            <w:tcW w:w="957"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18975,0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2039,6</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2025,8</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1672,0</w:t>
            </w:r>
          </w:p>
        </w:tc>
        <w:tc>
          <w:tcPr>
            <w:tcW w:w="709"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1969,1</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1582,0</w:t>
            </w:r>
          </w:p>
        </w:tc>
        <w:tc>
          <w:tcPr>
            <w:tcW w:w="738"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1654,7</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1834,6</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1990,0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1971,6</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1113,9</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1121,8</w:t>
            </w:r>
          </w:p>
        </w:tc>
      </w:tr>
      <w:tr w:rsidR="00F06367" w:rsidRPr="008D521A" w:rsidTr="00675006">
        <w:trPr>
          <w:trHeight w:val="27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18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675006" w:rsidRPr="008D521A" w:rsidTr="00675006">
        <w:trPr>
          <w:trHeight w:val="375"/>
        </w:trPr>
        <w:tc>
          <w:tcPr>
            <w:tcW w:w="1668" w:type="dxa"/>
            <w:vMerge/>
            <w:tcBorders>
              <w:left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18975,0</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2039,6</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2025,8</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1672,0</w:t>
            </w:r>
          </w:p>
        </w:tc>
        <w:tc>
          <w:tcPr>
            <w:tcW w:w="709"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1969,1</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1582,0</w:t>
            </w:r>
          </w:p>
        </w:tc>
        <w:tc>
          <w:tcPr>
            <w:tcW w:w="738"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1654,7</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1834,6</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1990,0</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1971,6</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1113,9</w:t>
            </w:r>
          </w:p>
        </w:tc>
        <w:tc>
          <w:tcPr>
            <w:tcW w:w="88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1121,8</w:t>
            </w:r>
          </w:p>
        </w:tc>
      </w:tr>
      <w:tr w:rsidR="00F06367" w:rsidRPr="008D521A" w:rsidTr="00675006">
        <w:trPr>
          <w:trHeight w:val="60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675006" w:rsidRPr="008D521A" w:rsidTr="00675006">
        <w:trPr>
          <w:trHeight w:val="465"/>
        </w:trPr>
        <w:tc>
          <w:tcPr>
            <w:tcW w:w="1668" w:type="dxa"/>
            <w:vMerge w:val="restart"/>
            <w:tcBorders>
              <w:top w:val="single" w:sz="4" w:space="0" w:color="auto"/>
              <w:left w:val="single" w:sz="4" w:space="0" w:color="auto"/>
              <w:right w:val="single" w:sz="4" w:space="0" w:color="auto"/>
            </w:tcBorders>
            <w:hideMark/>
          </w:tcPr>
          <w:p w:rsidR="00675006" w:rsidRPr="008D521A" w:rsidRDefault="00675006" w:rsidP="00675006">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lastRenderedPageBreak/>
              <w:t>Основное мероприятие 1.</w:t>
            </w:r>
          </w:p>
        </w:tc>
        <w:tc>
          <w:tcPr>
            <w:tcW w:w="2126" w:type="dxa"/>
            <w:vMerge w:val="restart"/>
            <w:tcBorders>
              <w:top w:val="single" w:sz="4" w:space="0" w:color="auto"/>
              <w:left w:val="single" w:sz="4" w:space="0" w:color="auto"/>
              <w:right w:val="single" w:sz="4" w:space="0" w:color="auto"/>
            </w:tcBorders>
            <w:hideMark/>
          </w:tcPr>
          <w:p w:rsidR="00675006" w:rsidRPr="008D521A" w:rsidRDefault="00675006" w:rsidP="00675006">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.«Обеспечение деятельности Администрации Аловского сельского поселения Атяшевского муниципального района Республики Мордовия на 2016-2025 годы»</w:t>
            </w:r>
          </w:p>
        </w:tc>
        <w:tc>
          <w:tcPr>
            <w:tcW w:w="1453"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18975,0</w:t>
            </w:r>
          </w:p>
        </w:tc>
        <w:tc>
          <w:tcPr>
            <w:tcW w:w="850"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2039,6</w:t>
            </w:r>
          </w:p>
        </w:tc>
        <w:tc>
          <w:tcPr>
            <w:tcW w:w="851"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2025,8</w:t>
            </w:r>
          </w:p>
        </w:tc>
        <w:tc>
          <w:tcPr>
            <w:tcW w:w="850"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1672,0</w:t>
            </w:r>
          </w:p>
        </w:tc>
        <w:tc>
          <w:tcPr>
            <w:tcW w:w="709"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1969,1</w:t>
            </w:r>
          </w:p>
        </w:tc>
        <w:tc>
          <w:tcPr>
            <w:tcW w:w="850"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1582,0</w:t>
            </w:r>
          </w:p>
        </w:tc>
        <w:tc>
          <w:tcPr>
            <w:tcW w:w="738"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1654,7</w:t>
            </w:r>
          </w:p>
        </w:tc>
        <w:tc>
          <w:tcPr>
            <w:tcW w:w="850"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1834,6</w:t>
            </w:r>
          </w:p>
        </w:tc>
        <w:tc>
          <w:tcPr>
            <w:tcW w:w="851"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1990,0</w:t>
            </w:r>
          </w:p>
        </w:tc>
        <w:tc>
          <w:tcPr>
            <w:tcW w:w="850"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1971,6</w:t>
            </w:r>
          </w:p>
        </w:tc>
        <w:tc>
          <w:tcPr>
            <w:tcW w:w="851" w:type="dxa"/>
            <w:tcBorders>
              <w:top w:val="single" w:sz="4" w:space="0" w:color="auto"/>
              <w:left w:val="single" w:sz="4" w:space="0" w:color="auto"/>
              <w:bottom w:val="single" w:sz="4" w:space="0" w:color="auto"/>
              <w:right w:val="single" w:sz="4" w:space="0" w:color="auto"/>
            </w:tcBorders>
            <w:hideMark/>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1113,9</w:t>
            </w:r>
          </w:p>
        </w:tc>
        <w:tc>
          <w:tcPr>
            <w:tcW w:w="88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1121,8</w:t>
            </w:r>
          </w:p>
        </w:tc>
      </w:tr>
      <w:tr w:rsidR="00F06367" w:rsidRPr="008D521A" w:rsidTr="00675006">
        <w:trPr>
          <w:trHeight w:val="25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0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675006" w:rsidRPr="008D521A" w:rsidTr="00675006">
        <w:trPr>
          <w:trHeight w:val="345"/>
        </w:trPr>
        <w:tc>
          <w:tcPr>
            <w:tcW w:w="1668" w:type="dxa"/>
            <w:vMerge/>
            <w:tcBorders>
              <w:left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18975,0</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2039,6</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2025,8</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1672,0</w:t>
            </w:r>
          </w:p>
        </w:tc>
        <w:tc>
          <w:tcPr>
            <w:tcW w:w="709"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1969,1</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1582,0</w:t>
            </w:r>
          </w:p>
        </w:tc>
        <w:tc>
          <w:tcPr>
            <w:tcW w:w="738"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1654,7</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1834,6</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1990,0</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1971,6</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1113,9</w:t>
            </w:r>
          </w:p>
        </w:tc>
        <w:tc>
          <w:tcPr>
            <w:tcW w:w="88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1121,8</w:t>
            </w:r>
          </w:p>
        </w:tc>
      </w:tr>
      <w:tr w:rsidR="00F06367" w:rsidRPr="008D521A" w:rsidTr="00675006">
        <w:trPr>
          <w:trHeight w:val="57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p>
        </w:tc>
      </w:tr>
      <w:tr w:rsidR="00F06367" w:rsidRPr="008D521A" w:rsidTr="00675006">
        <w:trPr>
          <w:trHeight w:val="315"/>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Подпрограмма 2.</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«Развитие муниципальной службы в Аловском сельском поселении на 2016-2025 годы»</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1421,7</w:t>
            </w:r>
          </w:p>
          <w:p w:rsidR="00F06367" w:rsidRPr="008D521A" w:rsidRDefault="00F06367" w:rsidP="008D521A">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31,5</w:t>
            </w:r>
          </w:p>
          <w:p w:rsidR="00F06367" w:rsidRPr="008D521A" w:rsidRDefault="00F06367" w:rsidP="008D521A">
            <w:pPr>
              <w:spacing w:after="0" w:line="240" w:lineRule="auto"/>
              <w:rPr>
                <w:rFonts w:ascii="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64,7</w:t>
            </w:r>
          </w:p>
          <w:p w:rsidR="00F06367" w:rsidRPr="008D521A" w:rsidRDefault="00F06367" w:rsidP="008D521A">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84,4</w:t>
            </w:r>
          </w:p>
          <w:p w:rsidR="00F06367" w:rsidRPr="008D521A" w:rsidRDefault="00F06367" w:rsidP="008D521A">
            <w:pPr>
              <w:spacing w:after="0" w:line="240" w:lineRule="auto"/>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132,9</w:t>
            </w:r>
          </w:p>
          <w:p w:rsidR="00F06367" w:rsidRPr="008D521A" w:rsidRDefault="00F06367" w:rsidP="008D521A">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134,6</w:t>
            </w:r>
          </w:p>
          <w:p w:rsidR="00F06367" w:rsidRPr="008D521A" w:rsidRDefault="00F06367" w:rsidP="008D521A">
            <w:pPr>
              <w:spacing w:after="0" w:line="240" w:lineRule="auto"/>
              <w:rPr>
                <w:rFonts w:ascii="Times New Roman" w:hAnsi="Times New Roman" w:cs="Times New Roman"/>
                <w:color w:val="000000"/>
                <w:sz w:val="20"/>
                <w:szCs w:val="20"/>
                <w:lang w:eastAsia="ru-RU"/>
              </w:rPr>
            </w:pPr>
          </w:p>
        </w:tc>
        <w:tc>
          <w:tcPr>
            <w:tcW w:w="738"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140,0</w:t>
            </w:r>
          </w:p>
          <w:p w:rsidR="00F06367" w:rsidRPr="008D521A" w:rsidRDefault="00F06367" w:rsidP="008D521A">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144,2</w:t>
            </w:r>
          </w:p>
          <w:p w:rsidR="00F06367" w:rsidRPr="008D521A" w:rsidRDefault="00F06367" w:rsidP="008D521A">
            <w:pPr>
              <w:spacing w:after="0" w:line="240" w:lineRule="auto"/>
              <w:rPr>
                <w:rFonts w:ascii="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171,3</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172,7</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172,7</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172,7</w:t>
            </w:r>
          </w:p>
        </w:tc>
      </w:tr>
      <w:tr w:rsidR="00F06367" w:rsidRPr="008D521A" w:rsidTr="00675006">
        <w:trPr>
          <w:trHeight w:val="28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25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675006" w:rsidRPr="008D521A" w:rsidTr="00675006">
        <w:trPr>
          <w:trHeight w:val="450"/>
        </w:trPr>
        <w:tc>
          <w:tcPr>
            <w:tcW w:w="1668" w:type="dxa"/>
            <w:vMerge/>
            <w:tcBorders>
              <w:left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1421,7</w:t>
            </w:r>
          </w:p>
          <w:p w:rsidR="00675006" w:rsidRPr="008D521A" w:rsidRDefault="00675006" w:rsidP="00675006">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31,5</w:t>
            </w:r>
          </w:p>
          <w:p w:rsidR="00675006" w:rsidRPr="008D521A" w:rsidRDefault="00675006" w:rsidP="00675006">
            <w:pPr>
              <w:spacing w:after="0" w:line="240" w:lineRule="auto"/>
              <w:rPr>
                <w:rFonts w:ascii="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64,7</w:t>
            </w:r>
          </w:p>
          <w:p w:rsidR="00675006" w:rsidRPr="008D521A" w:rsidRDefault="00675006" w:rsidP="00675006">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84,4</w:t>
            </w:r>
          </w:p>
          <w:p w:rsidR="00675006" w:rsidRPr="008D521A" w:rsidRDefault="00675006" w:rsidP="00675006">
            <w:pPr>
              <w:spacing w:after="0" w:line="240" w:lineRule="auto"/>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132,9</w:t>
            </w:r>
          </w:p>
          <w:p w:rsidR="00675006" w:rsidRPr="008D521A" w:rsidRDefault="00675006" w:rsidP="00675006">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134,6</w:t>
            </w:r>
          </w:p>
          <w:p w:rsidR="00675006" w:rsidRPr="008D521A" w:rsidRDefault="00675006" w:rsidP="00675006">
            <w:pPr>
              <w:spacing w:after="0" w:line="240" w:lineRule="auto"/>
              <w:rPr>
                <w:rFonts w:ascii="Times New Roman" w:hAnsi="Times New Roman" w:cs="Times New Roman"/>
                <w:color w:val="000000"/>
                <w:sz w:val="20"/>
                <w:szCs w:val="20"/>
                <w:lang w:eastAsia="ru-RU"/>
              </w:rPr>
            </w:pPr>
          </w:p>
        </w:tc>
        <w:tc>
          <w:tcPr>
            <w:tcW w:w="738"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140,0</w:t>
            </w:r>
          </w:p>
          <w:p w:rsidR="00675006" w:rsidRPr="008D521A" w:rsidRDefault="00675006" w:rsidP="00675006">
            <w:pPr>
              <w:spacing w:after="0" w:line="240" w:lineRule="auto"/>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144,2</w:t>
            </w:r>
          </w:p>
          <w:p w:rsidR="00675006" w:rsidRPr="008D521A" w:rsidRDefault="00675006" w:rsidP="00675006">
            <w:pPr>
              <w:spacing w:after="0" w:line="240" w:lineRule="auto"/>
              <w:rPr>
                <w:rFonts w:ascii="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171,3</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172,7</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172,7</w:t>
            </w:r>
          </w:p>
        </w:tc>
        <w:tc>
          <w:tcPr>
            <w:tcW w:w="88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172,7</w:t>
            </w:r>
          </w:p>
        </w:tc>
      </w:tr>
      <w:tr w:rsidR="00F06367" w:rsidRPr="008D521A" w:rsidTr="00675006">
        <w:trPr>
          <w:trHeight w:val="48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90"/>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Основное мероприятие 1</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ind w:firstLine="720"/>
              <w:jc w:val="both"/>
              <w:rPr>
                <w:rFonts w:ascii="Times New Roman" w:hAnsi="Times New Roman" w:cs="Times New Roman"/>
                <w:sz w:val="20"/>
                <w:szCs w:val="20"/>
              </w:rPr>
            </w:pPr>
            <w:r w:rsidRPr="008D521A">
              <w:rPr>
                <w:rFonts w:ascii="Times New Roman" w:hAnsi="Times New Roman" w:cs="Times New Roman"/>
                <w:sz w:val="20"/>
                <w:szCs w:val="20"/>
              </w:rPr>
              <w:t xml:space="preserve">Анализ муниципальной нормативной правовой базы на предмет </w:t>
            </w:r>
            <w:r w:rsidRPr="008D521A">
              <w:rPr>
                <w:rFonts w:ascii="Times New Roman" w:hAnsi="Times New Roman" w:cs="Times New Roman"/>
                <w:sz w:val="20"/>
                <w:szCs w:val="20"/>
              </w:rPr>
              <w:lastRenderedPageBreak/>
              <w:t>своевременного устранения выявленных нарушений действующего законодательства</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lastRenderedPageBreak/>
              <w:t>Всего</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51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ind w:firstLine="72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3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ind w:firstLine="72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w:t>
            </w:r>
            <w:r w:rsidRPr="008D521A">
              <w:rPr>
                <w:rFonts w:ascii="Times New Roman" w:hAnsi="Times New Roman" w:cs="Times New Roman"/>
                <w:sz w:val="20"/>
                <w:szCs w:val="20"/>
              </w:rPr>
              <w:lastRenderedPageBreak/>
              <w:t>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lastRenderedPageBreak/>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9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ind w:firstLine="72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144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ind w:firstLine="72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675"/>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Основное мероприятие 2</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Разработка и реализация нормативных правовых актов, направленных на дальнейшую социальную защиту муниципальных служащих, совершенствование взаимодействия муниципальной и государственной гражданской службы</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61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72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90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945"/>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00"/>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Основное мероприятие 3</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Разработка модельных актов органов местного самоуправления, а также их актуализация</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3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0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0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 xml:space="preserve">Местный </w:t>
            </w:r>
            <w:r w:rsidRPr="008D521A">
              <w:rPr>
                <w:rFonts w:ascii="Times New Roman" w:hAnsi="Times New Roman" w:cs="Times New Roman"/>
                <w:sz w:val="20"/>
                <w:szCs w:val="20"/>
              </w:rPr>
              <w:lastRenderedPageBreak/>
              <w:t>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lastRenderedPageBreak/>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05"/>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30"/>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Основное мероприятие 4</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Разработка и внедрение методик оценки профессиональных, деловых и моральных качеств кадров при проведении аттестации и квалификационных экзаменов с целью повышения профессионального уровня кадров</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28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72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97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135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90"/>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Основное мероприятие 5</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Совершенствование работы, направленной на приоритетное применение мер по предупреждению и борьбе с коррупцией на муниципальной службе</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8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2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0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57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00"/>
        </w:trPr>
        <w:tc>
          <w:tcPr>
            <w:tcW w:w="1668" w:type="dxa"/>
            <w:vMerge w:val="restart"/>
            <w:tcBorders>
              <w:top w:val="single" w:sz="4" w:space="0" w:color="auto"/>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lastRenderedPageBreak/>
              <w:t>Основное мероприятие 6</w:t>
            </w:r>
          </w:p>
        </w:tc>
        <w:tc>
          <w:tcPr>
            <w:tcW w:w="2126" w:type="dxa"/>
            <w:vMerge w:val="restart"/>
            <w:tcBorders>
              <w:top w:val="single" w:sz="4" w:space="0" w:color="auto"/>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eastAsia="Arial" w:hAnsi="Times New Roman" w:cs="Times New Roman"/>
                <w:color w:val="000000"/>
              </w:rPr>
              <w:t>Проведение аттестации муниципальных служащих Администрации</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3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eastAsia="Arial" w:hAnsi="Times New Roman" w:cs="Times New Roman"/>
                <w:color w:val="00000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28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eastAsia="Arial" w:hAnsi="Times New Roman" w:cs="Times New Roman"/>
                <w:color w:val="00000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0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eastAsia="Arial" w:hAnsi="Times New Roman" w:cs="Times New Roman"/>
                <w:color w:val="00000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285"/>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eastAsia="Arial" w:hAnsi="Times New Roman" w:cs="Times New Roman"/>
                <w:color w:val="00000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65"/>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Основное мероприятие 7</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Профессиональная переподготовка и повышение квалификации, краткосрочное профессиональное обучение муниципальных служащих</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18,5</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738"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nil"/>
            </w:tcBorders>
            <w:hideMark/>
          </w:tcPr>
          <w:p w:rsidR="00F06367" w:rsidRPr="008D521A" w:rsidRDefault="00675006" w:rsidP="0067500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2,5</w:t>
            </w:r>
          </w:p>
        </w:tc>
        <w:tc>
          <w:tcPr>
            <w:tcW w:w="851" w:type="dxa"/>
            <w:tcBorders>
              <w:top w:val="single" w:sz="4" w:space="0" w:color="auto"/>
              <w:left w:val="single" w:sz="4" w:space="0" w:color="auto"/>
              <w:bottom w:val="single" w:sz="4" w:space="0" w:color="auto"/>
              <w:right w:val="nil"/>
            </w:tcBorders>
            <w:hideMark/>
          </w:tcPr>
          <w:p w:rsidR="00F06367" w:rsidRPr="008D521A" w:rsidRDefault="00675006" w:rsidP="008D52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nil"/>
            </w:tcBorders>
            <w:hideMark/>
          </w:tcPr>
          <w:p w:rsidR="00F06367" w:rsidRPr="008D521A" w:rsidRDefault="00675006" w:rsidP="008D52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00F06367"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00F06367"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p>
        </w:tc>
      </w:tr>
      <w:tr w:rsidR="00F06367" w:rsidRPr="008D521A" w:rsidTr="00675006">
        <w:trPr>
          <w:trHeight w:val="37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6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675006" w:rsidRPr="008D521A" w:rsidTr="00675006">
        <w:trPr>
          <w:trHeight w:val="615"/>
        </w:trPr>
        <w:tc>
          <w:tcPr>
            <w:tcW w:w="1668" w:type="dxa"/>
            <w:vMerge/>
            <w:tcBorders>
              <w:left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675006" w:rsidRPr="008D521A" w:rsidRDefault="00675006" w:rsidP="00675006">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18,5</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nil"/>
            </w:tcBorders>
          </w:tcPr>
          <w:p w:rsidR="00675006" w:rsidRPr="008D521A" w:rsidRDefault="00675006" w:rsidP="00675006">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w:t>
            </w:r>
          </w:p>
        </w:tc>
        <w:tc>
          <w:tcPr>
            <w:tcW w:w="738" w:type="dxa"/>
            <w:tcBorders>
              <w:top w:val="single" w:sz="4" w:space="0" w:color="auto"/>
              <w:left w:val="single" w:sz="4" w:space="0" w:color="auto"/>
              <w:bottom w:val="single" w:sz="4" w:space="0" w:color="auto"/>
              <w:right w:val="nil"/>
            </w:tcBorders>
          </w:tcPr>
          <w:p w:rsidR="00675006" w:rsidRPr="008D521A" w:rsidRDefault="00675006" w:rsidP="00675006">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nil"/>
            </w:tcBorders>
          </w:tcPr>
          <w:p w:rsidR="00675006" w:rsidRPr="008D521A" w:rsidRDefault="00675006" w:rsidP="0067500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2,5</w:t>
            </w:r>
          </w:p>
        </w:tc>
        <w:tc>
          <w:tcPr>
            <w:tcW w:w="851" w:type="dxa"/>
            <w:tcBorders>
              <w:top w:val="single" w:sz="4" w:space="0" w:color="auto"/>
              <w:left w:val="single" w:sz="4" w:space="0" w:color="auto"/>
              <w:bottom w:val="single" w:sz="4" w:space="0" w:color="auto"/>
              <w:right w:val="nil"/>
            </w:tcBorders>
          </w:tcPr>
          <w:p w:rsidR="00675006" w:rsidRPr="008D521A" w:rsidRDefault="00675006" w:rsidP="0067500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nil"/>
            </w:tcBorders>
          </w:tcPr>
          <w:p w:rsidR="00675006" w:rsidRPr="008D521A" w:rsidRDefault="00675006" w:rsidP="0067500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675006" w:rsidRPr="008D521A" w:rsidRDefault="00675006" w:rsidP="0067500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p>
        </w:tc>
      </w:tr>
      <w:tr w:rsidR="00F06367" w:rsidRPr="008D521A" w:rsidTr="00675006">
        <w:trPr>
          <w:trHeight w:val="72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80"/>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Основное мероприятие 8</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 xml:space="preserve">Пенсионное обеспечение лиц, замещавших должности муниципальной службы в Администрации </w:t>
            </w:r>
            <w:r w:rsidRPr="008D521A">
              <w:rPr>
                <w:rFonts w:ascii="Times New Roman" w:hAnsi="Times New Roman" w:cs="Times New Roman"/>
                <w:sz w:val="20"/>
                <w:szCs w:val="20"/>
              </w:rPr>
              <w:lastRenderedPageBreak/>
              <w:t>Атяшевского муниципального района</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lastRenderedPageBreak/>
              <w:t>Всего</w:t>
            </w:r>
          </w:p>
        </w:tc>
        <w:tc>
          <w:tcPr>
            <w:tcW w:w="957"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1403,2</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29,5</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62,7</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82,4</w:t>
            </w:r>
          </w:p>
        </w:tc>
        <w:tc>
          <w:tcPr>
            <w:tcW w:w="709"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130,9</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132,6</w:t>
            </w:r>
          </w:p>
        </w:tc>
        <w:tc>
          <w:tcPr>
            <w:tcW w:w="738"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138,0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141,7</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170,3</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171,7</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171,7</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171,7</w:t>
            </w:r>
          </w:p>
        </w:tc>
      </w:tr>
      <w:tr w:rsidR="00F06367" w:rsidRPr="008D521A" w:rsidTr="00675006">
        <w:trPr>
          <w:trHeight w:val="37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66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675006"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DB6F71" w:rsidRPr="008D521A" w:rsidTr="00675006">
        <w:trPr>
          <w:trHeight w:val="690"/>
        </w:trPr>
        <w:tc>
          <w:tcPr>
            <w:tcW w:w="1668" w:type="dxa"/>
            <w:vMerge/>
            <w:tcBorders>
              <w:left w:val="single" w:sz="4" w:space="0" w:color="auto"/>
              <w:right w:val="single" w:sz="4" w:space="0" w:color="auto"/>
            </w:tcBorders>
          </w:tcPr>
          <w:p w:rsidR="00DB6F71" w:rsidRPr="008D521A" w:rsidRDefault="00DB6F71" w:rsidP="00DB6F71">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DB6F71" w:rsidRPr="008D521A" w:rsidRDefault="00DB6F71" w:rsidP="00DB6F71">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1403,2</w:t>
            </w:r>
          </w:p>
        </w:tc>
        <w:tc>
          <w:tcPr>
            <w:tcW w:w="850"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29,5</w:t>
            </w:r>
          </w:p>
        </w:tc>
        <w:tc>
          <w:tcPr>
            <w:tcW w:w="851"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62,7</w:t>
            </w:r>
          </w:p>
        </w:tc>
        <w:tc>
          <w:tcPr>
            <w:tcW w:w="850"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82,4</w:t>
            </w:r>
          </w:p>
        </w:tc>
        <w:tc>
          <w:tcPr>
            <w:tcW w:w="709"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130,9</w:t>
            </w:r>
          </w:p>
        </w:tc>
        <w:tc>
          <w:tcPr>
            <w:tcW w:w="850"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132,6</w:t>
            </w:r>
          </w:p>
        </w:tc>
        <w:tc>
          <w:tcPr>
            <w:tcW w:w="738"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rPr>
                <w:rFonts w:ascii="Times New Roman" w:hAnsi="Times New Roman" w:cs="Times New Roman"/>
                <w:color w:val="000000"/>
                <w:sz w:val="20"/>
                <w:szCs w:val="20"/>
                <w:lang w:eastAsia="ru-RU"/>
              </w:rPr>
            </w:pPr>
            <w:r w:rsidRPr="008D521A">
              <w:rPr>
                <w:rFonts w:ascii="Times New Roman" w:hAnsi="Times New Roman" w:cs="Times New Roman"/>
                <w:color w:val="000000"/>
                <w:sz w:val="20"/>
                <w:szCs w:val="20"/>
                <w:lang w:eastAsia="ru-RU"/>
              </w:rPr>
              <w:t>138,0</w:t>
            </w:r>
          </w:p>
        </w:tc>
        <w:tc>
          <w:tcPr>
            <w:tcW w:w="850"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141,7</w:t>
            </w:r>
          </w:p>
        </w:tc>
        <w:tc>
          <w:tcPr>
            <w:tcW w:w="851"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170,3</w:t>
            </w:r>
          </w:p>
        </w:tc>
        <w:tc>
          <w:tcPr>
            <w:tcW w:w="850"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171,7</w:t>
            </w:r>
          </w:p>
        </w:tc>
        <w:tc>
          <w:tcPr>
            <w:tcW w:w="851"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171,7</w:t>
            </w:r>
          </w:p>
        </w:tc>
        <w:tc>
          <w:tcPr>
            <w:tcW w:w="880" w:type="dxa"/>
            <w:tcBorders>
              <w:top w:val="single" w:sz="4" w:space="0" w:color="auto"/>
              <w:left w:val="single" w:sz="4" w:space="0" w:color="auto"/>
              <w:bottom w:val="single" w:sz="4" w:space="0" w:color="auto"/>
              <w:right w:val="single" w:sz="4" w:space="0" w:color="auto"/>
            </w:tcBorders>
          </w:tcPr>
          <w:p w:rsidR="00DB6F71" w:rsidRPr="008D521A" w:rsidRDefault="00DB6F71" w:rsidP="00DB6F71">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171,7</w:t>
            </w:r>
          </w:p>
        </w:tc>
      </w:tr>
      <w:tr w:rsidR="00F06367" w:rsidRPr="008D521A" w:rsidTr="00675006">
        <w:trPr>
          <w:trHeight w:val="96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45"/>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Подпрограмма 3.</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 Повышение эффективности управления   муниципальным имуществом,  земельными  ресурсами в Аловском сельском поселении на 2023-2025 годы »</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60,00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r w:rsidRPr="008D521A">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b/>
                <w:sz w:val="20"/>
                <w:szCs w:val="20"/>
              </w:rPr>
            </w:pPr>
            <w:r w:rsidRPr="008D521A">
              <w:rPr>
                <w:rFonts w:ascii="Times New Roman" w:hAnsi="Times New Roman" w:cs="Times New Roman"/>
                <w:b/>
                <w:sz w:val="20"/>
                <w:szCs w:val="20"/>
              </w:rPr>
              <w:t>0</w:t>
            </w:r>
          </w:p>
        </w:tc>
        <w:tc>
          <w:tcPr>
            <w:tcW w:w="738"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b/>
                <w:sz w:val="20"/>
                <w:szCs w:val="20"/>
              </w:rPr>
            </w:pPr>
            <w:r w:rsidRPr="008D521A">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b/>
                <w:sz w:val="20"/>
                <w:szCs w:val="20"/>
              </w:rPr>
            </w:pPr>
            <w:r w:rsidRPr="008D521A">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b/>
                <w:sz w:val="20"/>
                <w:szCs w:val="20"/>
              </w:rPr>
            </w:pPr>
            <w:r w:rsidRPr="008D521A">
              <w:rPr>
                <w:rFonts w:ascii="Times New Roman" w:hAnsi="Times New Roman" w:cs="Times New Roman"/>
                <w:b/>
                <w:sz w:val="20"/>
                <w:szCs w:val="20"/>
              </w:rPr>
              <w:t>60,00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b/>
                <w:sz w:val="20"/>
                <w:szCs w:val="20"/>
              </w:rPr>
            </w:pPr>
            <w:r w:rsidRPr="008D521A">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rPr>
                <w:rFonts w:ascii="Times New Roman" w:hAnsi="Times New Roman" w:cs="Times New Roman"/>
                <w:b/>
                <w:sz w:val="20"/>
                <w:szCs w:val="20"/>
              </w:rPr>
            </w:pPr>
            <w:r w:rsidRPr="008D521A">
              <w:rPr>
                <w:rFonts w:ascii="Times New Roman" w:hAnsi="Times New Roman" w:cs="Times New Roman"/>
                <w:b/>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0</w:t>
            </w:r>
          </w:p>
        </w:tc>
      </w:tr>
      <w:tr w:rsidR="00F06367" w:rsidRPr="008D521A" w:rsidTr="00675006">
        <w:trPr>
          <w:trHeight w:val="42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3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b/>
                <w:sz w:val="20"/>
                <w:szCs w:val="20"/>
              </w:rPr>
            </w:pPr>
            <w:r w:rsidRPr="008D521A">
              <w:rPr>
                <w:rFonts w:ascii="Times New Roman" w:hAnsi="Times New Roman" w:cs="Times New Roman"/>
                <w:b/>
                <w:sz w:val="20"/>
                <w:szCs w:val="20"/>
              </w:rPr>
              <w:t>58,8</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60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b/>
                <w:sz w:val="20"/>
                <w:szCs w:val="20"/>
              </w:rPr>
            </w:pPr>
            <w:r w:rsidRPr="008D521A">
              <w:rPr>
                <w:rFonts w:ascii="Times New Roman" w:hAnsi="Times New Roman" w:cs="Times New Roman"/>
                <w:b/>
                <w:sz w:val="20"/>
                <w:szCs w:val="20"/>
              </w:rPr>
              <w:t>0,2</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99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b/>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60"/>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Основное мероприятие 1</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r w:rsidRPr="008D521A">
              <w:rPr>
                <w:rFonts w:ascii="Times New Roman" w:hAnsi="Times New Roman" w:cs="Times New Roman"/>
                <w:sz w:val="20"/>
                <w:szCs w:val="20"/>
              </w:rPr>
              <w:t>Подготовка проектов межевания земельных участков, выделяемых в счет невостребованных земельных долей, находящихся в собственности муниципального образования</w:t>
            </w: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20,00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6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54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19,9</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58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735"/>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30"/>
        </w:trPr>
        <w:tc>
          <w:tcPr>
            <w:tcW w:w="1668" w:type="dxa"/>
            <w:vMerge w:val="restart"/>
            <w:tcBorders>
              <w:top w:val="single" w:sz="4" w:space="0" w:color="auto"/>
              <w:left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 xml:space="preserve">Основное </w:t>
            </w:r>
            <w:r w:rsidRPr="008D521A">
              <w:rPr>
                <w:rFonts w:ascii="Times New Roman" w:hAnsi="Times New Roman" w:cs="Times New Roman"/>
                <w:sz w:val="20"/>
                <w:szCs w:val="20"/>
              </w:rPr>
              <w:lastRenderedPageBreak/>
              <w:t>мероприятие 2</w:t>
            </w:r>
          </w:p>
        </w:tc>
        <w:tc>
          <w:tcPr>
            <w:tcW w:w="2126" w:type="dxa"/>
            <w:vMerge w:val="restart"/>
            <w:tcBorders>
              <w:top w:val="single" w:sz="4" w:space="0" w:color="auto"/>
              <w:left w:val="single" w:sz="4" w:space="0" w:color="auto"/>
              <w:right w:val="single" w:sz="4" w:space="0" w:color="auto"/>
            </w:tcBorders>
            <w:hideMark/>
          </w:tcPr>
          <w:p w:rsidR="00F06367" w:rsidRPr="008D521A" w:rsidRDefault="00F06367" w:rsidP="008D521A">
            <w:pPr>
              <w:rPr>
                <w:rFonts w:ascii="Times New Roman" w:hAnsi="Times New Roman" w:cs="Times New Roman"/>
                <w:sz w:val="20"/>
                <w:szCs w:val="20"/>
              </w:rPr>
            </w:pPr>
            <w:r w:rsidRPr="008D521A">
              <w:rPr>
                <w:rFonts w:ascii="Times New Roman" w:hAnsi="Times New Roman" w:cs="Times New Roman"/>
                <w:sz w:val="20"/>
                <w:szCs w:val="20"/>
              </w:rPr>
              <w:lastRenderedPageBreak/>
              <w:t xml:space="preserve">Проведение </w:t>
            </w:r>
            <w:r w:rsidRPr="008D521A">
              <w:rPr>
                <w:rFonts w:ascii="Times New Roman" w:hAnsi="Times New Roman" w:cs="Times New Roman"/>
                <w:sz w:val="20"/>
                <w:szCs w:val="20"/>
              </w:rPr>
              <w:lastRenderedPageBreak/>
              <w:t>кадастровых работ</w:t>
            </w:r>
          </w:p>
          <w:p w:rsidR="00F06367" w:rsidRPr="008D521A" w:rsidRDefault="00F06367" w:rsidP="008D521A">
            <w:pPr>
              <w:rPr>
                <w:rFonts w:ascii="Times New Roman" w:hAnsi="Times New Roman" w:cs="Times New Roman"/>
                <w:sz w:val="20"/>
                <w:szCs w:val="20"/>
              </w:rPr>
            </w:pPr>
          </w:p>
          <w:p w:rsidR="00F06367" w:rsidRPr="008D521A" w:rsidRDefault="00F06367" w:rsidP="008D521A">
            <w:pPr>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lastRenderedPageBreak/>
              <w:t>Всего</w:t>
            </w:r>
          </w:p>
        </w:tc>
        <w:tc>
          <w:tcPr>
            <w:tcW w:w="957"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40,00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40,00</w:t>
            </w:r>
          </w:p>
        </w:tc>
        <w:tc>
          <w:tcPr>
            <w:tcW w:w="850" w:type="dxa"/>
            <w:tcBorders>
              <w:top w:val="single" w:sz="4" w:space="0" w:color="auto"/>
              <w:left w:val="single" w:sz="4" w:space="0" w:color="auto"/>
              <w:bottom w:val="single" w:sz="4" w:space="0" w:color="auto"/>
              <w:right w:val="nil"/>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0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27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39,9</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1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90"/>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05"/>
        </w:trPr>
        <w:tc>
          <w:tcPr>
            <w:tcW w:w="1668" w:type="dxa"/>
            <w:vMerge w:val="restart"/>
            <w:tcBorders>
              <w:top w:val="single" w:sz="4" w:space="0" w:color="auto"/>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 xml:space="preserve">Мероприятия 2.1. </w:t>
            </w:r>
          </w:p>
        </w:tc>
        <w:tc>
          <w:tcPr>
            <w:tcW w:w="2126" w:type="dxa"/>
            <w:vMerge w:val="restart"/>
            <w:tcBorders>
              <w:top w:val="single" w:sz="4" w:space="0" w:color="auto"/>
              <w:left w:val="single" w:sz="4" w:space="0" w:color="auto"/>
              <w:right w:val="single" w:sz="4" w:space="0" w:color="auto"/>
            </w:tcBorders>
          </w:tcPr>
          <w:p w:rsidR="00F06367" w:rsidRPr="008D521A" w:rsidRDefault="00F06367" w:rsidP="008D521A">
            <w:pPr>
              <w:widowControl w:val="0"/>
              <w:autoSpaceDE w:val="0"/>
              <w:autoSpaceDN w:val="0"/>
              <w:adjustRightInd w:val="0"/>
              <w:spacing w:after="0" w:line="240" w:lineRule="auto"/>
              <w:ind w:firstLine="55"/>
              <w:jc w:val="both"/>
              <w:rPr>
                <w:rFonts w:ascii="Times New Roman" w:hAnsi="Times New Roman" w:cs="Times New Roman"/>
                <w:sz w:val="20"/>
                <w:szCs w:val="20"/>
              </w:rPr>
            </w:pPr>
            <w:r w:rsidRPr="008D521A">
              <w:rPr>
                <w:rFonts w:ascii="Times New Roman" w:hAnsi="Times New Roman" w:cs="Times New Roman"/>
                <w:sz w:val="20"/>
                <w:szCs w:val="20"/>
              </w:rPr>
              <w:t>Проведение кадастровых работ в отношении земельных участков, выделяемых в счет невостребованных земельных долей, находящихся в собственности муниципальных образований.</w:t>
            </w:r>
          </w:p>
          <w:p w:rsidR="00F06367" w:rsidRPr="008D521A" w:rsidRDefault="00F06367" w:rsidP="008D521A">
            <w:pPr>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Всего</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40,00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40,00</w:t>
            </w:r>
          </w:p>
        </w:tc>
        <w:tc>
          <w:tcPr>
            <w:tcW w:w="850"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37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spacing w:after="0" w:line="240" w:lineRule="auto"/>
              <w:ind w:firstLine="55"/>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Федеральный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480"/>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spacing w:after="0" w:line="240" w:lineRule="auto"/>
              <w:ind w:firstLine="55"/>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39,9</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765"/>
        </w:trPr>
        <w:tc>
          <w:tcPr>
            <w:tcW w:w="1668"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06367" w:rsidRPr="008D521A" w:rsidRDefault="00F06367" w:rsidP="008D521A">
            <w:pPr>
              <w:widowControl w:val="0"/>
              <w:autoSpaceDE w:val="0"/>
              <w:autoSpaceDN w:val="0"/>
              <w:adjustRightInd w:val="0"/>
              <w:spacing w:after="0" w:line="240" w:lineRule="auto"/>
              <w:ind w:firstLine="55"/>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Местный бюджет</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nil"/>
            </w:tcBorders>
          </w:tcPr>
          <w:p w:rsidR="00F06367" w:rsidRPr="008D521A" w:rsidRDefault="00F06367" w:rsidP="008D521A">
            <w:pPr>
              <w:widowControl w:val="0"/>
              <w:autoSpaceDE w:val="0"/>
              <w:autoSpaceDN w:val="0"/>
              <w:adjustRightInd w:val="0"/>
              <w:rPr>
                <w:rFonts w:ascii="Times New Roman" w:hAnsi="Times New Roman" w:cs="Times New Roman"/>
                <w:sz w:val="20"/>
                <w:szCs w:val="20"/>
              </w:rPr>
            </w:pPr>
            <w:r w:rsidRPr="008D521A">
              <w:rPr>
                <w:rFonts w:ascii="Times New Roman" w:hAnsi="Times New Roman" w:cs="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F06367" w:rsidRPr="008D521A" w:rsidTr="00675006">
        <w:trPr>
          <w:trHeight w:val="915"/>
        </w:trPr>
        <w:tc>
          <w:tcPr>
            <w:tcW w:w="1668"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spacing w:after="0" w:line="240" w:lineRule="auto"/>
              <w:ind w:firstLine="55"/>
              <w:jc w:val="both"/>
              <w:rPr>
                <w:rFonts w:ascii="Times New Roman" w:hAnsi="Times New Roman" w:cs="Times New Roman"/>
                <w:sz w:val="20"/>
                <w:szCs w:val="20"/>
              </w:rPr>
            </w:pPr>
          </w:p>
        </w:tc>
        <w:tc>
          <w:tcPr>
            <w:tcW w:w="1453"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widowControl w:val="0"/>
              <w:autoSpaceDE w:val="0"/>
              <w:autoSpaceDN w:val="0"/>
              <w:adjustRightInd w:val="0"/>
              <w:jc w:val="center"/>
              <w:rPr>
                <w:rFonts w:ascii="Times New Roman" w:hAnsi="Times New Roman" w:cs="Times New Roman"/>
                <w:sz w:val="20"/>
                <w:szCs w:val="20"/>
              </w:rPr>
            </w:pPr>
            <w:r w:rsidRPr="008D521A">
              <w:rPr>
                <w:rFonts w:ascii="Times New Roman" w:hAnsi="Times New Roman" w:cs="Times New Roman"/>
                <w:sz w:val="20"/>
                <w:szCs w:val="20"/>
              </w:rPr>
              <w:t>Внебюджетные источники</w:t>
            </w:r>
          </w:p>
        </w:tc>
        <w:tc>
          <w:tcPr>
            <w:tcW w:w="957"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color w:val="000000"/>
                <w:sz w:val="20"/>
                <w:szCs w:val="20"/>
                <w:lang w:eastAsia="ru-RU"/>
              </w:rPr>
            </w:pPr>
            <w:r w:rsidRPr="008D521A">
              <w:rPr>
                <w:rFonts w:ascii="Times New Roman" w:hAnsi="Times New Roman" w:cs="Times New Roman"/>
                <w:b/>
                <w:bCs/>
                <w:color w:val="000000"/>
                <w:sz w:val="20"/>
                <w:szCs w:val="20"/>
                <w:lang w:eastAsia="ru-RU"/>
              </w:rPr>
              <w:t>0</w:t>
            </w:r>
          </w:p>
        </w:tc>
        <w:tc>
          <w:tcPr>
            <w:tcW w:w="738"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b/>
                <w:bCs/>
                <w:sz w:val="20"/>
                <w:szCs w:val="20"/>
                <w:lang w:eastAsia="ru-RU"/>
              </w:rPr>
            </w:pPr>
            <w:r w:rsidRPr="008D521A">
              <w:rPr>
                <w:rFonts w:ascii="Times New Roman" w:hAnsi="Times New Roman" w:cs="Times New Roman"/>
                <w:b/>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06367" w:rsidRPr="008D521A" w:rsidRDefault="00F06367" w:rsidP="008D521A">
            <w:pPr>
              <w:spacing w:after="0" w:line="240" w:lineRule="auto"/>
              <w:rPr>
                <w:rFonts w:ascii="Times New Roman" w:hAnsi="Times New Roman" w:cs="Times New Roman"/>
                <w:sz w:val="20"/>
                <w:szCs w:val="20"/>
              </w:rPr>
            </w:pPr>
            <w:r w:rsidRPr="008D521A">
              <w:rPr>
                <w:rFonts w:ascii="Times New Roman" w:hAnsi="Times New Roman" w:cs="Times New Roman"/>
                <w:sz w:val="20"/>
                <w:szCs w:val="20"/>
              </w:rPr>
              <w:t>0</w:t>
            </w:r>
          </w:p>
        </w:tc>
        <w:tc>
          <w:tcPr>
            <w:tcW w:w="880" w:type="dxa"/>
            <w:tcBorders>
              <w:top w:val="single" w:sz="4" w:space="0" w:color="auto"/>
              <w:left w:val="single" w:sz="4" w:space="0" w:color="auto"/>
              <w:bottom w:val="single" w:sz="4" w:space="0" w:color="auto"/>
              <w:right w:val="single" w:sz="4" w:space="0" w:color="auto"/>
            </w:tcBorders>
          </w:tcPr>
          <w:p w:rsidR="00F06367" w:rsidRPr="008D521A" w:rsidRDefault="00DB6F71" w:rsidP="008D52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bl>
    <w:p w:rsidR="008D521A" w:rsidRPr="008D521A" w:rsidRDefault="008D521A" w:rsidP="008D521A">
      <w:pPr>
        <w:spacing w:after="0" w:line="240" w:lineRule="auto"/>
        <w:ind w:firstLine="454"/>
        <w:rPr>
          <w:rFonts w:ascii="Times New Roman" w:hAnsi="Times New Roman" w:cs="Times New Roman"/>
          <w:color w:val="000000"/>
          <w:sz w:val="24"/>
          <w:szCs w:val="24"/>
        </w:rPr>
        <w:sectPr w:rsidR="008D521A" w:rsidRPr="008D521A" w:rsidSect="008D521A">
          <w:pgSz w:w="16838" w:h="11906" w:orient="landscape"/>
          <w:pgMar w:top="851" w:right="1134" w:bottom="1701" w:left="1134" w:header="709" w:footer="709" w:gutter="0"/>
          <w:cols w:space="708"/>
          <w:docGrid w:linePitch="360"/>
        </w:sectPr>
      </w:pPr>
    </w:p>
    <w:p w:rsidR="008D521A" w:rsidRPr="00A91D2B" w:rsidRDefault="008D521A" w:rsidP="008D521A">
      <w:pPr>
        <w:spacing w:after="0" w:line="240" w:lineRule="auto"/>
        <w:ind w:firstLine="454"/>
        <w:jc w:val="both"/>
        <w:rPr>
          <w:rFonts w:ascii="Times New Roman" w:hAnsi="Times New Roman" w:cs="Times New Roman"/>
          <w:color w:val="000000"/>
          <w:sz w:val="24"/>
          <w:szCs w:val="24"/>
        </w:rPr>
      </w:pPr>
      <w:r w:rsidRPr="00A91D2B">
        <w:rPr>
          <w:rFonts w:ascii="Times New Roman" w:hAnsi="Times New Roman" w:cs="Times New Roman"/>
          <w:color w:val="000000"/>
          <w:sz w:val="24"/>
          <w:szCs w:val="24"/>
        </w:rPr>
        <w:lastRenderedPageBreak/>
        <w:t xml:space="preserve">Объем ресурсного обеспечения  </w:t>
      </w:r>
      <w:r w:rsidRPr="00CE3D04">
        <w:rPr>
          <w:rFonts w:ascii="Times New Roman" w:hAnsi="Times New Roman" w:cs="Times New Roman"/>
          <w:color w:val="000000"/>
          <w:sz w:val="24"/>
          <w:szCs w:val="24"/>
        </w:rPr>
        <w:t>Программы</w:t>
      </w:r>
      <w:r w:rsidRPr="00A91D2B">
        <w:rPr>
          <w:rFonts w:ascii="Times New Roman" w:hAnsi="Times New Roman" w:cs="Times New Roman"/>
          <w:color w:val="000000"/>
          <w:sz w:val="24"/>
          <w:szCs w:val="24"/>
        </w:rPr>
        <w:t xml:space="preserve"> определен на основе проекта бюджета </w:t>
      </w:r>
      <w:r>
        <w:rPr>
          <w:rFonts w:ascii="Times New Roman" w:hAnsi="Times New Roman" w:cs="Times New Roman"/>
          <w:sz w:val="24"/>
          <w:szCs w:val="24"/>
        </w:rPr>
        <w:t>Аловского</w:t>
      </w:r>
      <w:r w:rsidRPr="00A91D2B">
        <w:rPr>
          <w:rFonts w:ascii="Times New Roman" w:hAnsi="Times New Roman" w:cs="Times New Roman"/>
          <w:sz w:val="24"/>
          <w:szCs w:val="24"/>
        </w:rPr>
        <w:t xml:space="preserve"> сельского поселения </w:t>
      </w:r>
      <w:r w:rsidRPr="00A91D2B">
        <w:rPr>
          <w:rFonts w:ascii="Times New Roman" w:hAnsi="Times New Roman" w:cs="Times New Roman"/>
          <w:color w:val="000000"/>
          <w:sz w:val="24"/>
          <w:szCs w:val="24"/>
        </w:rPr>
        <w:t>Атяшевского муниципального р</w:t>
      </w:r>
      <w:r w:rsidR="000D2163">
        <w:rPr>
          <w:rFonts w:ascii="Times New Roman" w:hAnsi="Times New Roman" w:cs="Times New Roman"/>
          <w:color w:val="000000"/>
          <w:sz w:val="24"/>
          <w:szCs w:val="24"/>
        </w:rPr>
        <w:t>айона на 2016 и прогноза до 2026</w:t>
      </w:r>
      <w:r w:rsidRPr="00A91D2B">
        <w:rPr>
          <w:rFonts w:ascii="Times New Roman" w:hAnsi="Times New Roman" w:cs="Times New Roman"/>
          <w:color w:val="000000"/>
          <w:sz w:val="24"/>
          <w:szCs w:val="24"/>
        </w:rPr>
        <w:t xml:space="preserve"> года. Объемы бюджетных ассигнований уточняются ежегодно при формировании бюджета </w:t>
      </w:r>
      <w:r>
        <w:rPr>
          <w:rFonts w:ascii="Times New Roman" w:hAnsi="Times New Roman" w:cs="Times New Roman"/>
          <w:sz w:val="24"/>
          <w:szCs w:val="24"/>
        </w:rPr>
        <w:t>Аловского</w:t>
      </w:r>
      <w:r w:rsidRPr="00A91D2B">
        <w:rPr>
          <w:rFonts w:ascii="Times New Roman" w:hAnsi="Times New Roman" w:cs="Times New Roman"/>
          <w:sz w:val="24"/>
          <w:szCs w:val="24"/>
        </w:rPr>
        <w:t xml:space="preserve"> сельского поселения </w:t>
      </w:r>
      <w:r w:rsidRPr="00A91D2B">
        <w:rPr>
          <w:rFonts w:ascii="Times New Roman" w:hAnsi="Times New Roman" w:cs="Times New Roman"/>
          <w:color w:val="000000"/>
          <w:sz w:val="24"/>
          <w:szCs w:val="24"/>
        </w:rPr>
        <w:t>Атяшевского муниципального района на очередной финансовый год и плановый период.</w:t>
      </w:r>
    </w:p>
    <w:p w:rsidR="008D521A" w:rsidRPr="00A91D2B" w:rsidRDefault="008D521A" w:rsidP="008D521A">
      <w:pPr>
        <w:spacing w:line="240" w:lineRule="atLeast"/>
        <w:ind w:firstLine="709"/>
        <w:jc w:val="both"/>
        <w:rPr>
          <w:rFonts w:ascii="Times New Roman" w:hAnsi="Times New Roman" w:cs="Times New Roman"/>
          <w:color w:val="000000"/>
          <w:sz w:val="24"/>
          <w:szCs w:val="24"/>
        </w:rPr>
      </w:pPr>
      <w:r w:rsidRPr="00A91D2B">
        <w:rPr>
          <w:rFonts w:ascii="Times New Roman" w:hAnsi="Times New Roman" w:cs="Times New Roman"/>
          <w:color w:val="333333"/>
          <w:sz w:val="24"/>
          <w:szCs w:val="24"/>
        </w:rPr>
        <w:t xml:space="preserve">Содержание мероприятий программы и объемы их финансового обеспечения могут корректироваться в процессе реализации программных мероприятий в соответствии с бюджетом </w:t>
      </w:r>
      <w:r>
        <w:rPr>
          <w:rFonts w:ascii="Times New Roman" w:hAnsi="Times New Roman" w:cs="Times New Roman"/>
          <w:sz w:val="24"/>
          <w:szCs w:val="24"/>
        </w:rPr>
        <w:t>Аловского</w:t>
      </w:r>
      <w:r w:rsidRPr="00A91D2B">
        <w:rPr>
          <w:rFonts w:ascii="Times New Roman" w:hAnsi="Times New Roman" w:cs="Times New Roman"/>
          <w:sz w:val="24"/>
          <w:szCs w:val="24"/>
        </w:rPr>
        <w:t xml:space="preserve"> сельского поселения </w:t>
      </w:r>
      <w:r w:rsidRPr="00A91D2B">
        <w:rPr>
          <w:rFonts w:ascii="Times New Roman" w:hAnsi="Times New Roman" w:cs="Times New Roman"/>
          <w:color w:val="333333"/>
          <w:sz w:val="24"/>
          <w:szCs w:val="24"/>
        </w:rPr>
        <w:t>Атяшевского муниципального района на соответствующий финансовый год</w:t>
      </w:r>
      <w:r w:rsidRPr="00A91D2B">
        <w:rPr>
          <w:rFonts w:ascii="Times New Roman" w:hAnsi="Times New Roman" w:cs="Times New Roman"/>
          <w:color w:val="000000"/>
          <w:sz w:val="24"/>
          <w:szCs w:val="24"/>
        </w:rPr>
        <w:t xml:space="preserve"> и плановый период.</w:t>
      </w:r>
      <w:r>
        <w:rPr>
          <w:rFonts w:ascii="Times New Roman" w:hAnsi="Times New Roman" w:cs="Times New Roman"/>
          <w:color w:val="000000"/>
          <w:sz w:val="24"/>
          <w:szCs w:val="24"/>
        </w:rPr>
        <w:t>»</w:t>
      </w:r>
    </w:p>
    <w:p w:rsidR="000D2163" w:rsidRPr="000D2163" w:rsidRDefault="000D2163" w:rsidP="000D2163">
      <w:pPr>
        <w:pStyle w:val="11"/>
        <w:ind w:firstLine="720"/>
        <w:jc w:val="both"/>
        <w:rPr>
          <w:rFonts w:ascii="Times New Roman" w:hAnsi="Times New Roman"/>
          <w:bCs/>
          <w:sz w:val="24"/>
          <w:szCs w:val="24"/>
        </w:rPr>
      </w:pPr>
      <w:r>
        <w:rPr>
          <w:rFonts w:ascii="Times New Roman" w:hAnsi="Times New Roman"/>
          <w:sz w:val="24"/>
          <w:szCs w:val="24"/>
        </w:rPr>
        <w:t xml:space="preserve">7. </w:t>
      </w:r>
      <w:r w:rsidRPr="000D2163">
        <w:rPr>
          <w:rFonts w:ascii="Times New Roman" w:hAnsi="Times New Roman"/>
          <w:sz w:val="24"/>
          <w:szCs w:val="24"/>
        </w:rPr>
        <w:t xml:space="preserve">В </w:t>
      </w:r>
      <w:r w:rsidRPr="000D2163">
        <w:rPr>
          <w:rFonts w:ascii="Times New Roman" w:hAnsi="Times New Roman"/>
          <w:bCs/>
          <w:sz w:val="24"/>
          <w:szCs w:val="24"/>
        </w:rPr>
        <w:t>Подпрограмме «</w:t>
      </w:r>
      <w:r w:rsidRPr="000D2163">
        <w:rPr>
          <w:rFonts w:ascii="Times New Roman" w:hAnsi="Times New Roman"/>
          <w:sz w:val="24"/>
          <w:szCs w:val="24"/>
        </w:rPr>
        <w:t xml:space="preserve">Обеспечение деятельности Администрации </w:t>
      </w:r>
      <w:r>
        <w:rPr>
          <w:rFonts w:ascii="Times New Roman" w:hAnsi="Times New Roman"/>
          <w:sz w:val="24"/>
          <w:szCs w:val="24"/>
        </w:rPr>
        <w:t xml:space="preserve">Аловского сельского поселения </w:t>
      </w:r>
      <w:r w:rsidRPr="000D2163">
        <w:rPr>
          <w:rFonts w:ascii="Times New Roman" w:hAnsi="Times New Roman"/>
          <w:sz w:val="24"/>
          <w:szCs w:val="24"/>
        </w:rPr>
        <w:t>Атяшевского муниципального района</w:t>
      </w:r>
      <w:r>
        <w:rPr>
          <w:rFonts w:ascii="Times New Roman" w:hAnsi="Times New Roman"/>
          <w:sz w:val="24"/>
          <w:szCs w:val="24"/>
        </w:rPr>
        <w:t xml:space="preserve"> Республики Мордовия</w:t>
      </w:r>
      <w:r w:rsidR="00887DE5">
        <w:rPr>
          <w:rFonts w:ascii="Times New Roman" w:hAnsi="Times New Roman"/>
          <w:sz w:val="24"/>
          <w:szCs w:val="24"/>
        </w:rPr>
        <w:t xml:space="preserve"> на 2016-2026 годы</w:t>
      </w:r>
      <w:r w:rsidRPr="000D2163">
        <w:rPr>
          <w:rFonts w:ascii="Times New Roman" w:hAnsi="Times New Roman"/>
          <w:sz w:val="24"/>
          <w:szCs w:val="24"/>
        </w:rPr>
        <w:t>»</w:t>
      </w:r>
      <w:r w:rsidRPr="000D2163">
        <w:rPr>
          <w:rFonts w:ascii="Times New Roman" w:hAnsi="Times New Roman"/>
          <w:bCs/>
          <w:sz w:val="24"/>
          <w:szCs w:val="24"/>
        </w:rPr>
        <w:t>:</w:t>
      </w:r>
    </w:p>
    <w:p w:rsidR="000D2163" w:rsidRPr="000D2163" w:rsidRDefault="000D2163" w:rsidP="000D2163">
      <w:pPr>
        <w:pStyle w:val="11"/>
        <w:ind w:firstLine="720"/>
        <w:jc w:val="both"/>
        <w:rPr>
          <w:rFonts w:ascii="Times New Roman" w:hAnsi="Times New Roman"/>
          <w:sz w:val="24"/>
          <w:szCs w:val="24"/>
        </w:rPr>
      </w:pPr>
      <w:r w:rsidRPr="000D2163">
        <w:rPr>
          <w:rFonts w:ascii="Times New Roman" w:hAnsi="Times New Roman"/>
          <w:sz w:val="24"/>
          <w:szCs w:val="24"/>
        </w:rPr>
        <w:t>1) В паспорте Подпрограммы:</w:t>
      </w:r>
    </w:p>
    <w:p w:rsidR="000D2163" w:rsidRPr="000D2163" w:rsidRDefault="000D2163" w:rsidP="000D2163">
      <w:pPr>
        <w:pStyle w:val="11"/>
        <w:ind w:firstLine="720"/>
        <w:jc w:val="both"/>
        <w:rPr>
          <w:rFonts w:ascii="Times New Roman" w:hAnsi="Times New Roman"/>
          <w:sz w:val="24"/>
          <w:szCs w:val="24"/>
        </w:rPr>
      </w:pPr>
      <w:r w:rsidRPr="000D2163">
        <w:rPr>
          <w:rFonts w:ascii="Times New Roman" w:hAnsi="Times New Roman"/>
          <w:sz w:val="24"/>
          <w:szCs w:val="24"/>
        </w:rPr>
        <w:t>а) в позиции «Этапы и сроки реализации Подпрограммы»  цифру «2025» заменить на цифру «2026»</w:t>
      </w:r>
    </w:p>
    <w:p w:rsidR="000D2163" w:rsidRDefault="000D2163" w:rsidP="000D2163">
      <w:pPr>
        <w:pStyle w:val="11"/>
        <w:ind w:firstLine="720"/>
        <w:rPr>
          <w:rFonts w:ascii="Times New Roman" w:hAnsi="Times New Roman"/>
          <w:sz w:val="24"/>
          <w:szCs w:val="24"/>
        </w:rPr>
      </w:pPr>
      <w:r w:rsidRPr="000D2163">
        <w:rPr>
          <w:rFonts w:ascii="Times New Roman" w:hAnsi="Times New Roman"/>
          <w:sz w:val="24"/>
          <w:szCs w:val="24"/>
        </w:rPr>
        <w:t xml:space="preserve">б) позицию «Объемы бюджетных ассигнований Подпрограммымуниципальной программы» изложить в следующей редакции: </w:t>
      </w:r>
    </w:p>
    <w:p w:rsidR="00BA07B3" w:rsidRPr="00BA07B3" w:rsidRDefault="00BA07B3" w:rsidP="00BA07B3">
      <w:pPr>
        <w:pStyle w:val="11"/>
        <w:ind w:firstLine="720"/>
        <w:rPr>
          <w:rFonts w:ascii="Times New Roman" w:hAnsi="Times New Roman"/>
          <w:sz w:val="24"/>
          <w:szCs w:val="24"/>
        </w:rPr>
      </w:pPr>
      <w:r>
        <w:rPr>
          <w:rFonts w:ascii="Times New Roman" w:hAnsi="Times New Roman"/>
          <w:sz w:val="24"/>
          <w:szCs w:val="24"/>
        </w:rPr>
        <w:t>«</w:t>
      </w:r>
      <w:r w:rsidRPr="00BA07B3">
        <w:rPr>
          <w:rFonts w:ascii="Times New Roman" w:hAnsi="Times New Roman"/>
          <w:sz w:val="24"/>
          <w:szCs w:val="24"/>
        </w:rPr>
        <w:t xml:space="preserve">Подпрограмма будет финансироваться за счет средств бюджета Аловского сельского поселения Атяшевского муниципального района в  сумме  </w:t>
      </w:r>
      <w:r w:rsidR="009015B8">
        <w:rPr>
          <w:rFonts w:ascii="Times New Roman" w:hAnsi="Times New Roman"/>
          <w:sz w:val="24"/>
          <w:szCs w:val="24"/>
        </w:rPr>
        <w:t>18975,00</w:t>
      </w:r>
      <w:r w:rsidRPr="00BA07B3">
        <w:rPr>
          <w:rFonts w:ascii="Times New Roman" w:hAnsi="Times New Roman"/>
          <w:sz w:val="24"/>
          <w:szCs w:val="24"/>
        </w:rPr>
        <w:t xml:space="preserve"> в том числе: </w:t>
      </w:r>
    </w:p>
    <w:p w:rsidR="00BA07B3" w:rsidRP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2016 год –  2039,6 тыс. рублей;</w:t>
      </w:r>
    </w:p>
    <w:p w:rsidR="00BA07B3" w:rsidRP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2017 год –  2025,8 тыс. рублей;</w:t>
      </w:r>
    </w:p>
    <w:p w:rsidR="00BA07B3" w:rsidRP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2018 год –  1672,0 тыс. рублей;</w:t>
      </w:r>
    </w:p>
    <w:p w:rsidR="00BA07B3" w:rsidRP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2019 год –  1969,1 тыс. рублей;</w:t>
      </w:r>
    </w:p>
    <w:p w:rsid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 xml:space="preserve">2020 год – 1582,0 тыс. рублей;                                                                  </w:t>
      </w:r>
    </w:p>
    <w:p w:rsid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 xml:space="preserve">2021 год – 1654,7  тыс. рублей;                                                                 </w:t>
      </w:r>
    </w:p>
    <w:p w:rsidR="00BA07B3" w:rsidRDefault="00BA07B3" w:rsidP="00BA07B3">
      <w:pPr>
        <w:pStyle w:val="11"/>
        <w:ind w:left="709"/>
        <w:rPr>
          <w:rFonts w:ascii="Times New Roman" w:hAnsi="Times New Roman"/>
          <w:bCs/>
          <w:sz w:val="24"/>
          <w:szCs w:val="24"/>
        </w:rPr>
      </w:pPr>
      <w:r w:rsidRPr="00BA07B3">
        <w:rPr>
          <w:rFonts w:ascii="Times New Roman" w:hAnsi="Times New Roman"/>
          <w:sz w:val="24"/>
          <w:szCs w:val="24"/>
        </w:rPr>
        <w:t xml:space="preserve">2022 год-    </w:t>
      </w:r>
      <w:r w:rsidR="009015B8">
        <w:rPr>
          <w:rFonts w:ascii="Times New Roman" w:hAnsi="Times New Roman"/>
          <w:sz w:val="24"/>
          <w:szCs w:val="24"/>
        </w:rPr>
        <w:t>1834,6</w:t>
      </w:r>
      <w:r w:rsidRPr="00BA07B3">
        <w:rPr>
          <w:rFonts w:ascii="Times New Roman" w:hAnsi="Times New Roman"/>
          <w:sz w:val="24"/>
          <w:szCs w:val="24"/>
        </w:rPr>
        <w:t xml:space="preserve"> тыс. рублей;                                                                                       2023 год -  </w:t>
      </w:r>
      <w:r w:rsidR="009015B8">
        <w:rPr>
          <w:rFonts w:ascii="Times New Roman" w:hAnsi="Times New Roman"/>
          <w:bCs/>
          <w:sz w:val="24"/>
          <w:szCs w:val="24"/>
        </w:rPr>
        <w:t>1990,0</w:t>
      </w:r>
      <w:r w:rsidRPr="00BA07B3">
        <w:rPr>
          <w:rFonts w:ascii="Times New Roman" w:hAnsi="Times New Roman"/>
          <w:sz w:val="24"/>
          <w:szCs w:val="24"/>
        </w:rPr>
        <w:t xml:space="preserve">  тыс.рублей;                                                                                                                 2024 год-   </w:t>
      </w:r>
      <w:r w:rsidR="009015B8">
        <w:rPr>
          <w:rFonts w:ascii="Times New Roman" w:hAnsi="Times New Roman"/>
          <w:bCs/>
          <w:sz w:val="24"/>
          <w:szCs w:val="24"/>
        </w:rPr>
        <w:t>1971,6</w:t>
      </w:r>
      <w:r w:rsidRPr="00BA07B3">
        <w:rPr>
          <w:rFonts w:ascii="Times New Roman" w:hAnsi="Times New Roman"/>
          <w:sz w:val="24"/>
          <w:szCs w:val="24"/>
        </w:rPr>
        <w:t xml:space="preserve">  тыс. рублей;                                                                                                       2025 год  - </w:t>
      </w:r>
      <w:r w:rsidR="009015B8">
        <w:rPr>
          <w:rFonts w:ascii="Times New Roman" w:hAnsi="Times New Roman"/>
          <w:bCs/>
          <w:sz w:val="24"/>
          <w:szCs w:val="24"/>
        </w:rPr>
        <w:t>1113,9  тыс. рублей;</w:t>
      </w:r>
    </w:p>
    <w:p w:rsidR="009015B8" w:rsidRPr="00BA07B3" w:rsidRDefault="009015B8" w:rsidP="00BA07B3">
      <w:pPr>
        <w:pStyle w:val="11"/>
        <w:ind w:left="709"/>
        <w:rPr>
          <w:rFonts w:ascii="Times New Roman" w:hAnsi="Times New Roman"/>
          <w:bCs/>
          <w:sz w:val="24"/>
          <w:szCs w:val="24"/>
        </w:rPr>
      </w:pPr>
      <w:r>
        <w:rPr>
          <w:rFonts w:ascii="Times New Roman" w:hAnsi="Times New Roman"/>
          <w:bCs/>
          <w:sz w:val="24"/>
          <w:szCs w:val="24"/>
        </w:rPr>
        <w:t>2026</w:t>
      </w:r>
      <w:r w:rsidRPr="009015B8">
        <w:rPr>
          <w:rFonts w:ascii="Times New Roman" w:hAnsi="Times New Roman"/>
          <w:bCs/>
          <w:sz w:val="24"/>
          <w:szCs w:val="24"/>
        </w:rPr>
        <w:t xml:space="preserve"> год  - </w:t>
      </w:r>
      <w:r w:rsidR="008F2440">
        <w:rPr>
          <w:rFonts w:ascii="Times New Roman" w:hAnsi="Times New Roman"/>
          <w:bCs/>
          <w:sz w:val="24"/>
          <w:szCs w:val="24"/>
        </w:rPr>
        <w:t>1121,8</w:t>
      </w:r>
      <w:r w:rsidRPr="009015B8">
        <w:rPr>
          <w:rFonts w:ascii="Times New Roman" w:hAnsi="Times New Roman"/>
          <w:bCs/>
          <w:sz w:val="24"/>
          <w:szCs w:val="24"/>
        </w:rPr>
        <w:t xml:space="preserve">  тыс. рублей.</w:t>
      </w:r>
    </w:p>
    <w:p w:rsidR="00BA07B3" w:rsidRP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Источники финансирования:</w:t>
      </w:r>
    </w:p>
    <w:p w:rsidR="00BA07B3" w:rsidRP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 xml:space="preserve">Средства федерального бюджета -     0 тыс.руб.; </w:t>
      </w:r>
    </w:p>
    <w:p w:rsidR="00BA07B3" w:rsidRP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 xml:space="preserve">Средства республиканского бюджета Республики Мордовия -        0 тыс.руб.; </w:t>
      </w:r>
    </w:p>
    <w:p w:rsidR="00BA07B3" w:rsidRPr="00BA07B3" w:rsidRDefault="00BA07B3" w:rsidP="00BA07B3">
      <w:pPr>
        <w:pStyle w:val="11"/>
        <w:ind w:firstLine="720"/>
        <w:rPr>
          <w:rFonts w:ascii="Times New Roman" w:hAnsi="Times New Roman"/>
          <w:sz w:val="24"/>
          <w:szCs w:val="24"/>
        </w:rPr>
      </w:pPr>
      <w:r w:rsidRPr="00BA07B3">
        <w:rPr>
          <w:rFonts w:ascii="Times New Roman" w:hAnsi="Times New Roman"/>
          <w:sz w:val="24"/>
          <w:szCs w:val="24"/>
        </w:rPr>
        <w:t xml:space="preserve">Средства бюджета Аловского сельского поселения Атяшевского муниципального района -  </w:t>
      </w:r>
      <w:r w:rsidR="008F2440">
        <w:rPr>
          <w:rFonts w:ascii="Times New Roman" w:hAnsi="Times New Roman"/>
          <w:sz w:val="24"/>
          <w:szCs w:val="24"/>
        </w:rPr>
        <w:t>18975,00</w:t>
      </w:r>
      <w:r w:rsidRPr="00BA07B3">
        <w:rPr>
          <w:rFonts w:ascii="Times New Roman" w:hAnsi="Times New Roman"/>
          <w:sz w:val="24"/>
          <w:szCs w:val="24"/>
        </w:rPr>
        <w:t xml:space="preserve">      тыс.руб </w:t>
      </w:r>
    </w:p>
    <w:p w:rsidR="000D2163" w:rsidRDefault="00BA07B3" w:rsidP="00BA07B3">
      <w:pPr>
        <w:pStyle w:val="11"/>
        <w:ind w:firstLine="720"/>
        <w:rPr>
          <w:rFonts w:ascii="Times New Roman" w:hAnsi="Times New Roman"/>
          <w:sz w:val="24"/>
          <w:szCs w:val="24"/>
        </w:rPr>
      </w:pPr>
      <w:r w:rsidRPr="00BA07B3">
        <w:rPr>
          <w:rFonts w:ascii="Times New Roman" w:hAnsi="Times New Roman"/>
          <w:sz w:val="24"/>
          <w:szCs w:val="24"/>
        </w:rPr>
        <w:t>Внебюджетные источники – 0 тыс.руб.</w:t>
      </w:r>
      <w:r>
        <w:rPr>
          <w:rFonts w:ascii="Times New Roman" w:hAnsi="Times New Roman"/>
          <w:sz w:val="24"/>
          <w:szCs w:val="24"/>
        </w:rPr>
        <w:t>»</w:t>
      </w:r>
    </w:p>
    <w:p w:rsidR="00483000" w:rsidRDefault="00887DE5" w:rsidP="00BA07B3">
      <w:pPr>
        <w:pStyle w:val="11"/>
        <w:ind w:firstLine="720"/>
        <w:rPr>
          <w:rFonts w:ascii="Times New Roman" w:hAnsi="Times New Roman"/>
          <w:sz w:val="24"/>
          <w:szCs w:val="24"/>
        </w:rPr>
      </w:pPr>
      <w:r>
        <w:rPr>
          <w:rFonts w:ascii="Times New Roman" w:hAnsi="Times New Roman"/>
          <w:sz w:val="24"/>
          <w:szCs w:val="24"/>
        </w:rPr>
        <w:t>2</w:t>
      </w:r>
      <w:r w:rsidR="00483000">
        <w:rPr>
          <w:rFonts w:ascii="Times New Roman" w:hAnsi="Times New Roman"/>
          <w:sz w:val="24"/>
          <w:szCs w:val="24"/>
        </w:rPr>
        <w:t xml:space="preserve">) </w:t>
      </w:r>
      <w:r w:rsidR="00483000" w:rsidRPr="00483000">
        <w:rPr>
          <w:rFonts w:ascii="Times New Roman" w:hAnsi="Times New Roman"/>
          <w:sz w:val="24"/>
          <w:szCs w:val="24"/>
        </w:rPr>
        <w:t xml:space="preserve">В Разделе 4 </w:t>
      </w:r>
      <w:r w:rsidR="00483000">
        <w:rPr>
          <w:rFonts w:ascii="Times New Roman" w:hAnsi="Times New Roman"/>
          <w:sz w:val="24"/>
          <w:szCs w:val="24"/>
        </w:rPr>
        <w:t>«</w:t>
      </w:r>
      <w:r w:rsidR="00483000" w:rsidRPr="00483000">
        <w:rPr>
          <w:rFonts w:ascii="Times New Roman" w:hAnsi="Times New Roman"/>
          <w:sz w:val="24"/>
          <w:szCs w:val="24"/>
        </w:rPr>
        <w:t xml:space="preserve">Сроки реализации </w:t>
      </w:r>
      <w:r w:rsidR="00483000">
        <w:rPr>
          <w:rFonts w:ascii="Times New Roman" w:hAnsi="Times New Roman"/>
          <w:sz w:val="24"/>
          <w:szCs w:val="24"/>
        </w:rPr>
        <w:t>Подпрограммы»</w:t>
      </w:r>
      <w:r w:rsidR="00483000" w:rsidRPr="00483000">
        <w:rPr>
          <w:rFonts w:ascii="Times New Roman" w:hAnsi="Times New Roman"/>
          <w:sz w:val="24"/>
          <w:szCs w:val="24"/>
        </w:rPr>
        <w:t>: цифру «2025» заменить на цифру «2026»</w:t>
      </w:r>
    </w:p>
    <w:p w:rsidR="00483000" w:rsidRPr="00483000" w:rsidRDefault="00887DE5" w:rsidP="00483000">
      <w:pPr>
        <w:pStyle w:val="11"/>
        <w:ind w:firstLine="720"/>
        <w:rPr>
          <w:rFonts w:ascii="Times New Roman" w:hAnsi="Times New Roman"/>
          <w:b/>
          <w:bCs/>
          <w:sz w:val="24"/>
          <w:szCs w:val="24"/>
        </w:rPr>
      </w:pPr>
      <w:r>
        <w:rPr>
          <w:rFonts w:ascii="Times New Roman" w:hAnsi="Times New Roman"/>
          <w:sz w:val="24"/>
          <w:szCs w:val="24"/>
        </w:rPr>
        <w:t>3</w:t>
      </w:r>
      <w:r w:rsidR="00483000">
        <w:rPr>
          <w:rFonts w:ascii="Times New Roman" w:hAnsi="Times New Roman"/>
          <w:sz w:val="24"/>
          <w:szCs w:val="24"/>
        </w:rPr>
        <w:t xml:space="preserve">) В Разделе </w:t>
      </w:r>
      <w:r w:rsidR="00483000" w:rsidRPr="00483000">
        <w:rPr>
          <w:rFonts w:ascii="Times New Roman" w:hAnsi="Times New Roman"/>
          <w:sz w:val="24"/>
          <w:szCs w:val="24"/>
        </w:rPr>
        <w:t>7</w:t>
      </w:r>
      <w:r w:rsidR="00483000">
        <w:rPr>
          <w:rFonts w:ascii="Times New Roman" w:hAnsi="Times New Roman"/>
          <w:sz w:val="24"/>
          <w:szCs w:val="24"/>
        </w:rPr>
        <w:t xml:space="preserve"> «</w:t>
      </w:r>
      <w:r w:rsidR="00483000" w:rsidRPr="00483000">
        <w:rPr>
          <w:rFonts w:ascii="Times New Roman" w:hAnsi="Times New Roman"/>
          <w:bCs/>
          <w:sz w:val="24"/>
          <w:szCs w:val="24"/>
        </w:rPr>
        <w:t>Перечень целевых индикаторов и показателей подпрограммы</w:t>
      </w:r>
      <w:r w:rsidR="00483000">
        <w:rPr>
          <w:rFonts w:ascii="Times New Roman" w:hAnsi="Times New Roman"/>
          <w:bCs/>
          <w:sz w:val="24"/>
          <w:szCs w:val="24"/>
        </w:rPr>
        <w:t>»</w:t>
      </w:r>
    </w:p>
    <w:p w:rsidR="000D2163" w:rsidRDefault="00483000" w:rsidP="000D2163">
      <w:pPr>
        <w:pStyle w:val="11"/>
        <w:ind w:firstLine="720"/>
        <w:jc w:val="both"/>
        <w:rPr>
          <w:rFonts w:ascii="Times New Roman" w:hAnsi="Times New Roman"/>
          <w:sz w:val="24"/>
          <w:szCs w:val="24"/>
        </w:rPr>
      </w:pPr>
      <w:r>
        <w:rPr>
          <w:rFonts w:ascii="Times New Roman" w:hAnsi="Times New Roman"/>
          <w:sz w:val="24"/>
          <w:szCs w:val="24"/>
        </w:rPr>
        <w:t>таблицу изложит</w:t>
      </w:r>
      <w:r w:rsidR="002B4C0E">
        <w:rPr>
          <w:rFonts w:ascii="Times New Roman" w:hAnsi="Times New Roman"/>
          <w:sz w:val="24"/>
          <w:szCs w:val="24"/>
        </w:rPr>
        <w:t>ь</w:t>
      </w:r>
      <w:r>
        <w:rPr>
          <w:rFonts w:ascii="Times New Roman" w:hAnsi="Times New Roman"/>
          <w:sz w:val="24"/>
          <w:szCs w:val="24"/>
        </w:rPr>
        <w:t xml:space="preserve"> в следующей редакции:</w:t>
      </w:r>
    </w:p>
    <w:p w:rsidR="00483000" w:rsidRDefault="00483000" w:rsidP="000D2163">
      <w:pPr>
        <w:pStyle w:val="11"/>
        <w:ind w:firstLine="720"/>
        <w:jc w:val="both"/>
        <w:rPr>
          <w:rFonts w:ascii="Times New Roman" w:hAnsi="Times New Roman"/>
          <w:sz w:val="24"/>
          <w:szCs w:val="24"/>
        </w:rPr>
      </w:pPr>
      <w:r>
        <w:rPr>
          <w:rFonts w:ascii="Times New Roman" w:hAnsi="Times New Roman"/>
          <w:sz w:val="24"/>
          <w:szCs w:val="24"/>
        </w:rPr>
        <w:t>«</w:t>
      </w:r>
    </w:p>
    <w:tbl>
      <w:tblPr>
        <w:tblW w:w="10611" w:type="dxa"/>
        <w:tblInd w:w="-841" w:type="dxa"/>
        <w:tblLayout w:type="fixed"/>
        <w:tblCellMar>
          <w:left w:w="0" w:type="dxa"/>
          <w:right w:w="0" w:type="dxa"/>
        </w:tblCellMar>
        <w:tblLook w:val="0000"/>
      </w:tblPr>
      <w:tblGrid>
        <w:gridCol w:w="425"/>
        <w:gridCol w:w="2553"/>
        <w:gridCol w:w="850"/>
        <w:gridCol w:w="547"/>
        <w:gridCol w:w="567"/>
        <w:gridCol w:w="567"/>
        <w:gridCol w:w="567"/>
        <w:gridCol w:w="567"/>
        <w:gridCol w:w="567"/>
        <w:gridCol w:w="709"/>
        <w:gridCol w:w="567"/>
        <w:gridCol w:w="709"/>
        <w:gridCol w:w="708"/>
        <w:gridCol w:w="708"/>
      </w:tblGrid>
      <w:tr w:rsidR="008F2440" w:rsidRPr="00483000" w:rsidTr="008F2440">
        <w:trPr>
          <w:trHeight w:val="596"/>
        </w:trPr>
        <w:tc>
          <w:tcPr>
            <w:tcW w:w="425" w:type="dxa"/>
            <w:vMerge w:val="restart"/>
            <w:tcBorders>
              <w:top w:val="single" w:sz="8" w:space="0" w:color="000000"/>
              <w:left w:val="single" w:sz="8" w:space="0" w:color="000000"/>
              <w:bottom w:val="single" w:sz="8" w:space="0" w:color="000000"/>
              <w:right w:val="nil"/>
            </w:tcBorders>
          </w:tcPr>
          <w:p w:rsidR="008F2440" w:rsidRPr="00483000" w:rsidRDefault="008F2440" w:rsidP="00483000">
            <w:pPr>
              <w:rPr>
                <w:rFonts w:ascii="Times New Roman" w:hAnsi="Times New Roman" w:cs="Times New Roman"/>
                <w:sz w:val="24"/>
                <w:szCs w:val="24"/>
              </w:rPr>
            </w:pPr>
            <w:r w:rsidRPr="00483000">
              <w:rPr>
                <w:rFonts w:ascii="Times New Roman" w:hAnsi="Times New Roman" w:cs="Times New Roman"/>
                <w:sz w:val="24"/>
                <w:szCs w:val="24"/>
              </w:rPr>
              <w:t>№</w:t>
            </w:r>
          </w:p>
          <w:p w:rsidR="008F2440" w:rsidRPr="00483000" w:rsidRDefault="008F2440" w:rsidP="00483000">
            <w:pPr>
              <w:rPr>
                <w:rFonts w:ascii="Times New Roman" w:hAnsi="Times New Roman" w:cs="Times New Roman"/>
                <w:sz w:val="24"/>
                <w:szCs w:val="24"/>
              </w:rPr>
            </w:pPr>
            <w:r w:rsidRPr="00483000">
              <w:rPr>
                <w:rFonts w:ascii="Times New Roman" w:hAnsi="Times New Roman" w:cs="Times New Roman"/>
                <w:sz w:val="24"/>
                <w:szCs w:val="24"/>
              </w:rPr>
              <w:t>п/п</w:t>
            </w:r>
          </w:p>
        </w:tc>
        <w:tc>
          <w:tcPr>
            <w:tcW w:w="2553" w:type="dxa"/>
            <w:vMerge w:val="restart"/>
            <w:tcBorders>
              <w:top w:val="single" w:sz="8" w:space="0" w:color="000000"/>
              <w:left w:val="single" w:sz="8" w:space="0" w:color="000000"/>
              <w:bottom w:val="single" w:sz="8" w:space="0" w:color="000000"/>
              <w:right w:val="nil"/>
            </w:tcBorders>
          </w:tcPr>
          <w:p w:rsidR="008F2440" w:rsidRPr="00483000" w:rsidRDefault="008F2440" w:rsidP="00483000">
            <w:pPr>
              <w:rPr>
                <w:rFonts w:ascii="Times New Roman" w:hAnsi="Times New Roman" w:cs="Times New Roman"/>
                <w:sz w:val="24"/>
                <w:szCs w:val="24"/>
              </w:rPr>
            </w:pPr>
            <w:r w:rsidRPr="00483000">
              <w:rPr>
                <w:rFonts w:ascii="Times New Roman" w:hAnsi="Times New Roman" w:cs="Times New Roman"/>
                <w:sz w:val="24"/>
                <w:szCs w:val="24"/>
              </w:rPr>
              <w:t>Наименование целевого индикатора и показателя эффективности реализации Подпрограммы</w:t>
            </w:r>
          </w:p>
        </w:tc>
        <w:tc>
          <w:tcPr>
            <w:tcW w:w="850" w:type="dxa"/>
            <w:vMerge w:val="restart"/>
            <w:tcBorders>
              <w:top w:val="single" w:sz="8" w:space="0" w:color="000000"/>
              <w:left w:val="single" w:sz="8" w:space="0" w:color="000000"/>
              <w:bottom w:val="single" w:sz="8" w:space="0" w:color="000000"/>
              <w:right w:val="single" w:sz="4" w:space="0" w:color="auto"/>
            </w:tcBorders>
          </w:tcPr>
          <w:p w:rsidR="008F2440" w:rsidRPr="00483000" w:rsidRDefault="008F2440" w:rsidP="00483000">
            <w:pPr>
              <w:rPr>
                <w:rFonts w:ascii="Times New Roman" w:hAnsi="Times New Roman" w:cs="Times New Roman"/>
                <w:sz w:val="24"/>
                <w:szCs w:val="24"/>
              </w:rPr>
            </w:pPr>
            <w:r w:rsidRPr="00483000">
              <w:rPr>
                <w:rFonts w:ascii="Times New Roman" w:hAnsi="Times New Roman" w:cs="Times New Roman"/>
                <w:sz w:val="24"/>
                <w:szCs w:val="24"/>
              </w:rPr>
              <w:t>Единица измерения</w:t>
            </w:r>
          </w:p>
        </w:tc>
        <w:tc>
          <w:tcPr>
            <w:tcW w:w="5367" w:type="dxa"/>
            <w:gridSpan w:val="9"/>
            <w:tcBorders>
              <w:top w:val="single" w:sz="4" w:space="0" w:color="auto"/>
              <w:left w:val="single" w:sz="4" w:space="0" w:color="auto"/>
            </w:tcBorders>
            <w:shd w:val="clear" w:color="auto" w:fill="auto"/>
          </w:tcPr>
          <w:p w:rsidR="008F2440" w:rsidRPr="00483000" w:rsidRDefault="008F2440" w:rsidP="00483000">
            <w:pPr>
              <w:spacing w:after="0" w:line="240" w:lineRule="auto"/>
              <w:rPr>
                <w:rFonts w:ascii="Times New Roman" w:hAnsi="Times New Roman" w:cs="Times New Roman"/>
                <w:sz w:val="24"/>
                <w:szCs w:val="24"/>
                <w:lang w:eastAsia="ru-RU"/>
              </w:rPr>
            </w:pPr>
            <w:r w:rsidRPr="00483000">
              <w:rPr>
                <w:rFonts w:ascii="Times New Roman" w:hAnsi="Times New Roman" w:cs="Times New Roman"/>
                <w:sz w:val="24"/>
                <w:szCs w:val="24"/>
                <w:lang w:eastAsia="ru-RU"/>
              </w:rPr>
              <w:t xml:space="preserve">            Годы реализации программы</w:t>
            </w:r>
          </w:p>
        </w:tc>
        <w:tc>
          <w:tcPr>
            <w:tcW w:w="708" w:type="dxa"/>
            <w:tcBorders>
              <w:top w:val="single" w:sz="4" w:space="0" w:color="auto"/>
              <w:left w:val="nil"/>
              <w:right w:val="single" w:sz="4" w:space="0" w:color="auto"/>
            </w:tcBorders>
          </w:tcPr>
          <w:p w:rsidR="008F2440" w:rsidRPr="00483000" w:rsidRDefault="008F2440" w:rsidP="00483000">
            <w:pPr>
              <w:spacing w:after="0" w:line="240" w:lineRule="auto"/>
              <w:rPr>
                <w:rFonts w:ascii="Times New Roman" w:hAnsi="Times New Roman" w:cs="Times New Roman"/>
                <w:sz w:val="24"/>
                <w:szCs w:val="24"/>
                <w:lang w:eastAsia="ru-RU"/>
              </w:rPr>
            </w:pPr>
          </w:p>
        </w:tc>
        <w:tc>
          <w:tcPr>
            <w:tcW w:w="708" w:type="dxa"/>
            <w:tcBorders>
              <w:top w:val="single" w:sz="4" w:space="0" w:color="auto"/>
              <w:left w:val="nil"/>
              <w:right w:val="single" w:sz="4" w:space="0" w:color="auto"/>
            </w:tcBorders>
          </w:tcPr>
          <w:p w:rsidR="008F2440" w:rsidRPr="00483000" w:rsidRDefault="008F2440" w:rsidP="00483000">
            <w:pPr>
              <w:spacing w:after="0" w:line="240" w:lineRule="auto"/>
              <w:rPr>
                <w:rFonts w:ascii="Times New Roman" w:hAnsi="Times New Roman" w:cs="Times New Roman"/>
                <w:sz w:val="24"/>
                <w:szCs w:val="24"/>
                <w:lang w:eastAsia="ru-RU"/>
              </w:rPr>
            </w:pPr>
          </w:p>
        </w:tc>
      </w:tr>
      <w:tr w:rsidR="008F2440" w:rsidRPr="00483000" w:rsidTr="008F2440">
        <w:trPr>
          <w:trHeight w:val="515"/>
        </w:trPr>
        <w:tc>
          <w:tcPr>
            <w:tcW w:w="425" w:type="dxa"/>
            <w:vMerge/>
            <w:tcBorders>
              <w:top w:val="single" w:sz="8" w:space="0" w:color="000000"/>
              <w:left w:val="single" w:sz="8" w:space="0" w:color="000000"/>
              <w:bottom w:val="single" w:sz="8" w:space="0" w:color="000000"/>
              <w:right w:val="nil"/>
            </w:tcBorders>
            <w:vAlign w:val="center"/>
          </w:tcPr>
          <w:p w:rsidR="008F2440" w:rsidRPr="00483000" w:rsidRDefault="008F2440" w:rsidP="00483000">
            <w:pPr>
              <w:spacing w:after="0" w:line="240" w:lineRule="auto"/>
              <w:rPr>
                <w:rFonts w:ascii="Times New Roman" w:hAnsi="Times New Roman" w:cs="Times New Roman"/>
                <w:sz w:val="24"/>
                <w:szCs w:val="24"/>
              </w:rPr>
            </w:pPr>
          </w:p>
        </w:tc>
        <w:tc>
          <w:tcPr>
            <w:tcW w:w="2553" w:type="dxa"/>
            <w:vMerge/>
            <w:tcBorders>
              <w:top w:val="single" w:sz="8" w:space="0" w:color="000000"/>
              <w:left w:val="single" w:sz="8" w:space="0" w:color="000000"/>
              <w:bottom w:val="single" w:sz="8" w:space="0" w:color="000000"/>
              <w:right w:val="nil"/>
            </w:tcBorders>
            <w:vAlign w:val="center"/>
          </w:tcPr>
          <w:p w:rsidR="008F2440" w:rsidRPr="00483000" w:rsidRDefault="008F2440" w:rsidP="00483000">
            <w:pPr>
              <w:spacing w:after="0" w:line="240" w:lineRule="auto"/>
              <w:rPr>
                <w:rFonts w:ascii="Times New Roman" w:hAnsi="Times New Roman" w:cs="Times New Roman"/>
                <w:sz w:val="24"/>
                <w:szCs w:val="24"/>
              </w:rPr>
            </w:pPr>
          </w:p>
        </w:tc>
        <w:tc>
          <w:tcPr>
            <w:tcW w:w="850" w:type="dxa"/>
            <w:vMerge/>
            <w:tcBorders>
              <w:top w:val="single" w:sz="8" w:space="0" w:color="000000"/>
              <w:left w:val="single" w:sz="8" w:space="0" w:color="000000"/>
              <w:bottom w:val="single" w:sz="8" w:space="0" w:color="000000"/>
              <w:right w:val="single" w:sz="4" w:space="0" w:color="auto"/>
            </w:tcBorders>
            <w:vAlign w:val="center"/>
          </w:tcPr>
          <w:p w:rsidR="008F2440" w:rsidRPr="00483000" w:rsidRDefault="008F2440" w:rsidP="00483000">
            <w:pPr>
              <w:spacing w:after="0" w:line="240" w:lineRule="auto"/>
              <w:rPr>
                <w:rFonts w:ascii="Times New Roman" w:hAnsi="Times New Roman" w:cs="Times New Roman"/>
                <w:sz w:val="24"/>
                <w:szCs w:val="24"/>
              </w:rPr>
            </w:pPr>
          </w:p>
        </w:tc>
        <w:tc>
          <w:tcPr>
            <w:tcW w:w="547" w:type="dxa"/>
            <w:tcBorders>
              <w:top w:val="single" w:sz="8" w:space="0" w:color="000000"/>
              <w:left w:val="single" w:sz="4" w:space="0" w:color="auto"/>
              <w:bottom w:val="single" w:sz="8" w:space="0" w:color="000000"/>
              <w:right w:val="nil"/>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2016</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2017</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2018</w:t>
            </w:r>
          </w:p>
        </w:tc>
        <w:tc>
          <w:tcPr>
            <w:tcW w:w="567" w:type="dxa"/>
            <w:tcBorders>
              <w:top w:val="single" w:sz="8" w:space="0" w:color="000000"/>
              <w:left w:val="single" w:sz="8" w:space="0" w:color="000000"/>
              <w:bottom w:val="single" w:sz="8" w:space="0" w:color="000000"/>
              <w:right w:val="single" w:sz="4" w:space="0" w:color="auto"/>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2019</w:t>
            </w:r>
          </w:p>
        </w:tc>
        <w:tc>
          <w:tcPr>
            <w:tcW w:w="567" w:type="dxa"/>
            <w:tcBorders>
              <w:top w:val="single" w:sz="8" w:space="0" w:color="000000"/>
              <w:left w:val="single" w:sz="4" w:space="0" w:color="auto"/>
              <w:bottom w:val="single" w:sz="8" w:space="0" w:color="000000"/>
              <w:right w:val="single" w:sz="8" w:space="0" w:color="000000"/>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2020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2021</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2022</w:t>
            </w:r>
          </w:p>
        </w:tc>
        <w:tc>
          <w:tcPr>
            <w:tcW w:w="567" w:type="dxa"/>
            <w:tcBorders>
              <w:top w:val="single" w:sz="8" w:space="0" w:color="000000"/>
              <w:left w:val="single" w:sz="4" w:space="0" w:color="auto"/>
              <w:bottom w:val="single" w:sz="8" w:space="0" w:color="000000"/>
              <w:right w:val="single" w:sz="4" w:space="0" w:color="auto"/>
            </w:tcBorders>
          </w:tcPr>
          <w:p w:rsidR="008F2440" w:rsidRPr="00483000" w:rsidRDefault="008F2440" w:rsidP="00483000">
            <w:pPr>
              <w:jc w:val="center"/>
              <w:rPr>
                <w:rFonts w:ascii="Times New Roman" w:hAnsi="Times New Roman" w:cs="Times New Roman"/>
                <w:sz w:val="24"/>
                <w:szCs w:val="24"/>
              </w:rPr>
            </w:pPr>
          </w:p>
          <w:p w:rsidR="008F2440" w:rsidRPr="00483000" w:rsidRDefault="008F2440" w:rsidP="00483000">
            <w:pPr>
              <w:rPr>
                <w:rFonts w:ascii="Times New Roman" w:hAnsi="Times New Roman" w:cs="Times New Roman"/>
                <w:sz w:val="24"/>
                <w:szCs w:val="24"/>
              </w:rPr>
            </w:pPr>
            <w:r w:rsidRPr="00483000">
              <w:rPr>
                <w:rFonts w:ascii="Times New Roman" w:hAnsi="Times New Roman" w:cs="Times New Roman"/>
                <w:sz w:val="24"/>
                <w:szCs w:val="24"/>
              </w:rPr>
              <w:t>2023</w:t>
            </w:r>
          </w:p>
        </w:tc>
        <w:tc>
          <w:tcPr>
            <w:tcW w:w="709" w:type="dxa"/>
            <w:tcBorders>
              <w:top w:val="single" w:sz="8" w:space="0" w:color="000000"/>
              <w:left w:val="single" w:sz="4" w:space="0" w:color="auto"/>
              <w:bottom w:val="single" w:sz="8" w:space="0" w:color="000000"/>
              <w:right w:val="single" w:sz="4" w:space="0" w:color="auto"/>
            </w:tcBorders>
          </w:tcPr>
          <w:p w:rsidR="008F2440" w:rsidRPr="00483000" w:rsidRDefault="008F2440" w:rsidP="00483000">
            <w:pPr>
              <w:jc w:val="center"/>
              <w:rPr>
                <w:rFonts w:ascii="Times New Roman" w:hAnsi="Times New Roman" w:cs="Times New Roman"/>
                <w:sz w:val="24"/>
                <w:szCs w:val="24"/>
              </w:rPr>
            </w:pPr>
          </w:p>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2024</w:t>
            </w:r>
          </w:p>
        </w:tc>
        <w:tc>
          <w:tcPr>
            <w:tcW w:w="708" w:type="dxa"/>
            <w:tcBorders>
              <w:top w:val="single" w:sz="8" w:space="0" w:color="000000"/>
              <w:left w:val="single" w:sz="4" w:space="0" w:color="auto"/>
              <w:bottom w:val="single" w:sz="8" w:space="0" w:color="000000"/>
              <w:right w:val="single" w:sz="4" w:space="0" w:color="auto"/>
            </w:tcBorders>
          </w:tcPr>
          <w:p w:rsidR="008F2440" w:rsidRPr="00483000" w:rsidRDefault="008F2440" w:rsidP="00483000">
            <w:pPr>
              <w:jc w:val="center"/>
              <w:rPr>
                <w:rFonts w:ascii="Times New Roman" w:hAnsi="Times New Roman" w:cs="Times New Roman"/>
                <w:sz w:val="24"/>
                <w:szCs w:val="24"/>
              </w:rPr>
            </w:pPr>
          </w:p>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2025</w:t>
            </w:r>
          </w:p>
        </w:tc>
        <w:tc>
          <w:tcPr>
            <w:tcW w:w="708" w:type="dxa"/>
            <w:tcBorders>
              <w:top w:val="single" w:sz="8" w:space="0" w:color="000000"/>
              <w:left w:val="single" w:sz="4" w:space="0" w:color="auto"/>
              <w:bottom w:val="single" w:sz="8" w:space="0" w:color="000000"/>
              <w:right w:val="single" w:sz="4" w:space="0" w:color="auto"/>
            </w:tcBorders>
          </w:tcPr>
          <w:p w:rsidR="008F2440" w:rsidRDefault="008F2440" w:rsidP="00483000">
            <w:pPr>
              <w:jc w:val="center"/>
              <w:rPr>
                <w:rFonts w:ascii="Times New Roman" w:hAnsi="Times New Roman" w:cs="Times New Roman"/>
                <w:sz w:val="24"/>
                <w:szCs w:val="24"/>
              </w:rPr>
            </w:pPr>
          </w:p>
          <w:p w:rsidR="008F2440" w:rsidRPr="008F2440" w:rsidRDefault="008F2440" w:rsidP="008F2440">
            <w:pPr>
              <w:rPr>
                <w:rFonts w:ascii="Times New Roman" w:hAnsi="Times New Roman" w:cs="Times New Roman"/>
                <w:sz w:val="24"/>
                <w:szCs w:val="24"/>
              </w:rPr>
            </w:pPr>
            <w:r>
              <w:rPr>
                <w:rFonts w:ascii="Times New Roman" w:hAnsi="Times New Roman" w:cs="Times New Roman"/>
                <w:sz w:val="24"/>
                <w:szCs w:val="24"/>
              </w:rPr>
              <w:t>2026</w:t>
            </w:r>
          </w:p>
        </w:tc>
      </w:tr>
      <w:tr w:rsidR="008F2440" w:rsidRPr="00483000" w:rsidTr="008F2440">
        <w:trPr>
          <w:trHeight w:val="89"/>
        </w:trPr>
        <w:tc>
          <w:tcPr>
            <w:tcW w:w="425" w:type="dxa"/>
            <w:tcBorders>
              <w:top w:val="single" w:sz="8" w:space="0" w:color="000000"/>
              <w:left w:val="single" w:sz="8" w:space="0" w:color="000000"/>
              <w:bottom w:val="single" w:sz="8" w:space="0" w:color="000000"/>
              <w:right w:val="nil"/>
            </w:tcBorders>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1</w:t>
            </w:r>
          </w:p>
        </w:tc>
        <w:tc>
          <w:tcPr>
            <w:tcW w:w="2553" w:type="dxa"/>
            <w:tcBorders>
              <w:top w:val="single" w:sz="8" w:space="0" w:color="000000"/>
              <w:left w:val="single" w:sz="8" w:space="0" w:color="000000"/>
              <w:bottom w:val="single" w:sz="8" w:space="0" w:color="000000"/>
              <w:right w:val="nil"/>
            </w:tcBorders>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2</w:t>
            </w:r>
          </w:p>
        </w:tc>
        <w:tc>
          <w:tcPr>
            <w:tcW w:w="850" w:type="dxa"/>
            <w:tcBorders>
              <w:top w:val="single" w:sz="8" w:space="0" w:color="000000"/>
              <w:left w:val="single" w:sz="8" w:space="0" w:color="000000"/>
              <w:bottom w:val="single" w:sz="8" w:space="0" w:color="000000"/>
              <w:right w:val="nil"/>
            </w:tcBorders>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3</w:t>
            </w:r>
          </w:p>
        </w:tc>
        <w:tc>
          <w:tcPr>
            <w:tcW w:w="547" w:type="dxa"/>
            <w:tcBorders>
              <w:top w:val="single" w:sz="8" w:space="0" w:color="000000"/>
              <w:left w:val="single" w:sz="8" w:space="0" w:color="000000"/>
              <w:bottom w:val="single" w:sz="8" w:space="0" w:color="000000"/>
              <w:right w:val="nil"/>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4</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5</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6</w:t>
            </w:r>
          </w:p>
        </w:tc>
        <w:tc>
          <w:tcPr>
            <w:tcW w:w="567" w:type="dxa"/>
            <w:tcBorders>
              <w:top w:val="single" w:sz="8" w:space="0" w:color="000000"/>
              <w:left w:val="single" w:sz="8" w:space="0" w:color="000000"/>
              <w:bottom w:val="single" w:sz="8" w:space="0" w:color="000000"/>
              <w:right w:val="single" w:sz="4" w:space="0" w:color="auto"/>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7</w:t>
            </w:r>
          </w:p>
        </w:tc>
        <w:tc>
          <w:tcPr>
            <w:tcW w:w="567" w:type="dxa"/>
            <w:tcBorders>
              <w:top w:val="single" w:sz="8" w:space="0" w:color="000000"/>
              <w:left w:val="single" w:sz="4" w:space="0" w:color="auto"/>
              <w:bottom w:val="single" w:sz="8" w:space="0" w:color="000000"/>
              <w:right w:val="single" w:sz="8" w:space="0" w:color="000000"/>
            </w:tcBorders>
            <w:vAlign w:val="center"/>
          </w:tcPr>
          <w:p w:rsidR="008F2440" w:rsidRPr="00483000" w:rsidRDefault="008F2440" w:rsidP="00483000">
            <w:pPr>
              <w:jc w:val="center"/>
              <w:rPr>
                <w:rFonts w:ascii="Times New Roman" w:hAnsi="Times New Roman" w:cs="Times New Roman"/>
                <w:sz w:val="24"/>
                <w:szCs w:val="24"/>
              </w:rPr>
            </w:pPr>
            <w:r w:rsidRPr="00483000">
              <w:rPr>
                <w:rFonts w:ascii="Times New Roman" w:hAnsi="Times New Roman" w:cs="Times New Roman"/>
                <w:sz w:val="24"/>
                <w:szCs w:val="24"/>
              </w:rPr>
              <w:t>8</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483000">
            <w:pPr>
              <w:tabs>
                <w:tab w:val="left" w:pos="4710"/>
                <w:tab w:val="left" w:pos="5025"/>
              </w:tabs>
              <w:jc w:val="center"/>
              <w:rPr>
                <w:rFonts w:ascii="Times New Roman" w:hAnsi="Times New Roman" w:cs="Times New Roman"/>
                <w:sz w:val="24"/>
                <w:szCs w:val="24"/>
              </w:rPr>
            </w:pPr>
            <w:r w:rsidRPr="00483000">
              <w:rPr>
                <w:rFonts w:ascii="Times New Roman" w:hAnsi="Times New Roman" w:cs="Times New Roman"/>
                <w:sz w:val="24"/>
                <w:szCs w:val="24"/>
              </w:rPr>
              <w:t>9</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483000">
            <w:pPr>
              <w:tabs>
                <w:tab w:val="left" w:pos="4710"/>
                <w:tab w:val="left" w:pos="5025"/>
              </w:tabs>
              <w:jc w:val="center"/>
              <w:rPr>
                <w:rFonts w:ascii="Times New Roman" w:hAnsi="Times New Roman" w:cs="Times New Roman"/>
                <w:sz w:val="24"/>
                <w:szCs w:val="24"/>
              </w:rPr>
            </w:pPr>
            <w:r w:rsidRPr="00483000">
              <w:rPr>
                <w:rFonts w:ascii="Times New Roman" w:hAnsi="Times New Roman" w:cs="Times New Roman"/>
                <w:sz w:val="24"/>
                <w:szCs w:val="24"/>
              </w:rPr>
              <w:t>10</w:t>
            </w:r>
          </w:p>
        </w:tc>
        <w:tc>
          <w:tcPr>
            <w:tcW w:w="567" w:type="dxa"/>
            <w:tcBorders>
              <w:top w:val="single" w:sz="8" w:space="0" w:color="000000"/>
              <w:left w:val="single" w:sz="4" w:space="0" w:color="auto"/>
              <w:bottom w:val="single" w:sz="8" w:space="0" w:color="000000"/>
              <w:right w:val="single" w:sz="4" w:space="0" w:color="auto"/>
            </w:tcBorders>
          </w:tcPr>
          <w:p w:rsidR="008F2440" w:rsidRPr="00483000" w:rsidRDefault="008F2440" w:rsidP="00483000">
            <w:pPr>
              <w:tabs>
                <w:tab w:val="left" w:pos="4710"/>
                <w:tab w:val="left" w:pos="5025"/>
              </w:tabs>
              <w:jc w:val="center"/>
              <w:rPr>
                <w:rFonts w:ascii="Times New Roman" w:hAnsi="Times New Roman" w:cs="Times New Roman"/>
                <w:sz w:val="24"/>
                <w:szCs w:val="24"/>
              </w:rPr>
            </w:pPr>
            <w:r w:rsidRPr="00483000">
              <w:rPr>
                <w:rFonts w:ascii="Times New Roman" w:hAnsi="Times New Roman" w:cs="Times New Roman"/>
                <w:sz w:val="24"/>
                <w:szCs w:val="24"/>
              </w:rPr>
              <w:t>11</w:t>
            </w:r>
          </w:p>
        </w:tc>
        <w:tc>
          <w:tcPr>
            <w:tcW w:w="709" w:type="dxa"/>
            <w:tcBorders>
              <w:top w:val="single" w:sz="8" w:space="0" w:color="000000"/>
              <w:left w:val="single" w:sz="4" w:space="0" w:color="auto"/>
              <w:bottom w:val="single" w:sz="8" w:space="0" w:color="000000"/>
              <w:right w:val="single" w:sz="4" w:space="0" w:color="auto"/>
            </w:tcBorders>
          </w:tcPr>
          <w:p w:rsidR="008F2440" w:rsidRPr="00483000" w:rsidRDefault="008F2440" w:rsidP="00483000">
            <w:pPr>
              <w:tabs>
                <w:tab w:val="left" w:pos="4710"/>
                <w:tab w:val="left" w:pos="5025"/>
              </w:tabs>
              <w:jc w:val="center"/>
              <w:rPr>
                <w:rFonts w:ascii="Times New Roman" w:hAnsi="Times New Roman" w:cs="Times New Roman"/>
                <w:sz w:val="24"/>
                <w:szCs w:val="24"/>
              </w:rPr>
            </w:pPr>
            <w:r w:rsidRPr="00483000">
              <w:rPr>
                <w:rFonts w:ascii="Times New Roman" w:hAnsi="Times New Roman" w:cs="Times New Roman"/>
                <w:sz w:val="24"/>
                <w:szCs w:val="24"/>
              </w:rPr>
              <w:t>12</w:t>
            </w:r>
          </w:p>
        </w:tc>
        <w:tc>
          <w:tcPr>
            <w:tcW w:w="708" w:type="dxa"/>
            <w:tcBorders>
              <w:top w:val="single" w:sz="8" w:space="0" w:color="000000"/>
              <w:left w:val="single" w:sz="4" w:space="0" w:color="auto"/>
              <w:bottom w:val="single" w:sz="8" w:space="0" w:color="000000"/>
              <w:right w:val="single" w:sz="4" w:space="0" w:color="auto"/>
            </w:tcBorders>
          </w:tcPr>
          <w:p w:rsidR="008F2440" w:rsidRPr="00483000" w:rsidRDefault="008F2440" w:rsidP="00483000">
            <w:pPr>
              <w:tabs>
                <w:tab w:val="left" w:pos="4710"/>
                <w:tab w:val="left" w:pos="5025"/>
              </w:tabs>
              <w:jc w:val="center"/>
              <w:rPr>
                <w:rFonts w:ascii="Times New Roman" w:hAnsi="Times New Roman" w:cs="Times New Roman"/>
                <w:sz w:val="24"/>
                <w:szCs w:val="24"/>
              </w:rPr>
            </w:pPr>
            <w:r w:rsidRPr="00483000">
              <w:rPr>
                <w:rFonts w:ascii="Times New Roman" w:hAnsi="Times New Roman" w:cs="Times New Roman"/>
                <w:sz w:val="24"/>
                <w:szCs w:val="24"/>
              </w:rPr>
              <w:t>13</w:t>
            </w:r>
          </w:p>
        </w:tc>
        <w:tc>
          <w:tcPr>
            <w:tcW w:w="708" w:type="dxa"/>
            <w:tcBorders>
              <w:top w:val="single" w:sz="8" w:space="0" w:color="000000"/>
              <w:left w:val="single" w:sz="4" w:space="0" w:color="auto"/>
              <w:bottom w:val="single" w:sz="8" w:space="0" w:color="000000"/>
              <w:right w:val="single" w:sz="4" w:space="0" w:color="auto"/>
            </w:tcBorders>
          </w:tcPr>
          <w:p w:rsidR="008F2440" w:rsidRPr="00483000" w:rsidRDefault="008F2440" w:rsidP="00483000">
            <w:pPr>
              <w:tabs>
                <w:tab w:val="left" w:pos="4710"/>
                <w:tab w:val="left" w:pos="5025"/>
              </w:tabs>
              <w:jc w:val="center"/>
              <w:rPr>
                <w:rFonts w:ascii="Times New Roman" w:hAnsi="Times New Roman" w:cs="Times New Roman"/>
                <w:sz w:val="24"/>
                <w:szCs w:val="24"/>
              </w:rPr>
            </w:pPr>
            <w:r>
              <w:rPr>
                <w:rFonts w:ascii="Times New Roman" w:hAnsi="Times New Roman" w:cs="Times New Roman"/>
                <w:sz w:val="24"/>
                <w:szCs w:val="24"/>
              </w:rPr>
              <w:t>14</w:t>
            </w:r>
          </w:p>
        </w:tc>
      </w:tr>
      <w:tr w:rsidR="008F2440" w:rsidRPr="00483000" w:rsidTr="00F06367">
        <w:tc>
          <w:tcPr>
            <w:tcW w:w="425"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lastRenderedPageBreak/>
              <w:t>1.</w:t>
            </w:r>
          </w:p>
        </w:tc>
        <w:tc>
          <w:tcPr>
            <w:tcW w:w="2553"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Количество муниципальных служащих, обеспеченных персональным компьютером.</w:t>
            </w:r>
          </w:p>
        </w:tc>
        <w:tc>
          <w:tcPr>
            <w:tcW w:w="850"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w:t>
            </w:r>
          </w:p>
        </w:tc>
        <w:tc>
          <w:tcPr>
            <w:tcW w:w="54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8" w:space="0" w:color="000000"/>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ind w:left="-700"/>
              <w:jc w:val="center"/>
              <w:rPr>
                <w:rFonts w:ascii="Times New Roman" w:hAnsi="Times New Roman" w:cs="Times New Roman"/>
                <w:sz w:val="24"/>
                <w:szCs w:val="24"/>
              </w:rPr>
            </w:pPr>
            <w:r w:rsidRPr="00483000">
              <w:rPr>
                <w:rFonts w:ascii="Times New Roman" w:hAnsi="Times New Roman" w:cs="Times New Roman"/>
                <w:sz w:val="24"/>
                <w:szCs w:val="24"/>
              </w:rPr>
              <w:t xml:space="preserve">       100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r>
      <w:tr w:rsidR="008F2440" w:rsidRPr="00483000" w:rsidTr="00F06367">
        <w:tc>
          <w:tcPr>
            <w:tcW w:w="425"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2.</w:t>
            </w:r>
          </w:p>
        </w:tc>
        <w:tc>
          <w:tcPr>
            <w:tcW w:w="2553"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Количество муниципальных служащих, обеспеченных необходимыми программными продуктами.</w:t>
            </w:r>
          </w:p>
        </w:tc>
        <w:tc>
          <w:tcPr>
            <w:tcW w:w="850"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w:t>
            </w:r>
          </w:p>
        </w:tc>
        <w:tc>
          <w:tcPr>
            <w:tcW w:w="54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8" w:space="0" w:color="000000"/>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r>
      <w:tr w:rsidR="008F2440" w:rsidRPr="00483000" w:rsidTr="00F06367">
        <w:tc>
          <w:tcPr>
            <w:tcW w:w="425"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3.</w:t>
            </w:r>
          </w:p>
        </w:tc>
        <w:tc>
          <w:tcPr>
            <w:tcW w:w="2553"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Количество муниципальных служащих, обеспеченных услугами связи на рабочем месте.</w:t>
            </w:r>
          </w:p>
        </w:tc>
        <w:tc>
          <w:tcPr>
            <w:tcW w:w="850"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w:t>
            </w:r>
          </w:p>
        </w:tc>
        <w:tc>
          <w:tcPr>
            <w:tcW w:w="54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8" w:space="0" w:color="000000"/>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r>
      <w:tr w:rsidR="008F2440" w:rsidRPr="00483000" w:rsidTr="00F06367">
        <w:tc>
          <w:tcPr>
            <w:tcW w:w="425"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4.</w:t>
            </w:r>
          </w:p>
        </w:tc>
        <w:tc>
          <w:tcPr>
            <w:tcW w:w="2553"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Количество муниципальных служащих, обеспеченных канцелярскими товарами</w:t>
            </w:r>
          </w:p>
        </w:tc>
        <w:tc>
          <w:tcPr>
            <w:tcW w:w="850"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w:t>
            </w:r>
          </w:p>
        </w:tc>
        <w:tc>
          <w:tcPr>
            <w:tcW w:w="54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8" w:space="0" w:color="000000"/>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8" w:space="0" w:color="000000"/>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100</w:t>
            </w:r>
          </w:p>
        </w:tc>
      </w:tr>
      <w:tr w:rsidR="008F2440" w:rsidRPr="00483000" w:rsidTr="00F06367">
        <w:tc>
          <w:tcPr>
            <w:tcW w:w="425"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5</w:t>
            </w:r>
          </w:p>
        </w:tc>
        <w:tc>
          <w:tcPr>
            <w:tcW w:w="2553"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Доля просроченной кредиторской задолженности в общем объеме фактических расходов</w:t>
            </w:r>
          </w:p>
        </w:tc>
        <w:tc>
          <w:tcPr>
            <w:tcW w:w="850" w:type="dxa"/>
            <w:tcBorders>
              <w:top w:val="single" w:sz="8" w:space="0" w:color="000000"/>
              <w:left w:val="single" w:sz="8" w:space="0" w:color="000000"/>
              <w:bottom w:val="single" w:sz="8" w:space="0" w:color="000000"/>
              <w:right w:val="nil"/>
            </w:tcBorders>
          </w:tcPr>
          <w:p w:rsidR="008F2440" w:rsidRPr="00483000" w:rsidRDefault="008F2440" w:rsidP="008F2440">
            <w:pPr>
              <w:rPr>
                <w:rFonts w:ascii="Times New Roman" w:hAnsi="Times New Roman" w:cs="Times New Roman"/>
                <w:sz w:val="24"/>
                <w:szCs w:val="24"/>
              </w:rPr>
            </w:pPr>
            <w:r w:rsidRPr="00483000">
              <w:rPr>
                <w:rFonts w:ascii="Times New Roman" w:hAnsi="Times New Roman" w:cs="Times New Roman"/>
                <w:sz w:val="24"/>
                <w:szCs w:val="24"/>
              </w:rPr>
              <w:t>%</w:t>
            </w:r>
          </w:p>
        </w:tc>
        <w:tc>
          <w:tcPr>
            <w:tcW w:w="54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567" w:type="dxa"/>
            <w:tcBorders>
              <w:top w:val="single" w:sz="8" w:space="0" w:color="000000"/>
              <w:left w:val="single" w:sz="8" w:space="0" w:color="000000"/>
              <w:bottom w:val="single" w:sz="8" w:space="0" w:color="000000"/>
              <w:right w:val="nil"/>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567" w:type="dxa"/>
            <w:tcBorders>
              <w:top w:val="single" w:sz="8" w:space="0" w:color="000000"/>
              <w:left w:val="single" w:sz="8" w:space="0" w:color="000000"/>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567" w:type="dxa"/>
            <w:tcBorders>
              <w:top w:val="single" w:sz="8" w:space="0" w:color="000000"/>
              <w:left w:val="single" w:sz="4" w:space="0" w:color="auto"/>
              <w:bottom w:val="single" w:sz="8" w:space="0" w:color="000000"/>
              <w:right w:val="single" w:sz="8" w:space="0" w:color="000000"/>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567"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709"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c>
          <w:tcPr>
            <w:tcW w:w="708" w:type="dxa"/>
            <w:tcBorders>
              <w:top w:val="single" w:sz="8" w:space="0" w:color="000000"/>
              <w:left w:val="single" w:sz="4" w:space="0" w:color="auto"/>
              <w:bottom w:val="single" w:sz="8" w:space="0" w:color="000000"/>
              <w:right w:val="single" w:sz="4" w:space="0" w:color="auto"/>
            </w:tcBorders>
            <w:vAlign w:val="center"/>
          </w:tcPr>
          <w:p w:rsidR="008F2440" w:rsidRPr="00483000" w:rsidRDefault="008F2440" w:rsidP="008F2440">
            <w:pPr>
              <w:jc w:val="center"/>
              <w:rPr>
                <w:rFonts w:ascii="Times New Roman" w:hAnsi="Times New Roman" w:cs="Times New Roman"/>
                <w:sz w:val="24"/>
                <w:szCs w:val="24"/>
              </w:rPr>
            </w:pPr>
            <w:r w:rsidRPr="00483000">
              <w:rPr>
                <w:rFonts w:ascii="Times New Roman" w:hAnsi="Times New Roman" w:cs="Times New Roman"/>
                <w:sz w:val="24"/>
                <w:szCs w:val="24"/>
              </w:rPr>
              <w:t>0</w:t>
            </w:r>
          </w:p>
        </w:tc>
      </w:tr>
    </w:tbl>
    <w:p w:rsidR="00483000" w:rsidRDefault="00483000" w:rsidP="000D2163">
      <w:pPr>
        <w:pStyle w:val="11"/>
        <w:ind w:firstLine="720"/>
        <w:jc w:val="both"/>
        <w:rPr>
          <w:rFonts w:ascii="Times New Roman" w:hAnsi="Times New Roman"/>
          <w:sz w:val="24"/>
          <w:szCs w:val="24"/>
        </w:rPr>
      </w:pPr>
      <w:r>
        <w:rPr>
          <w:rFonts w:ascii="Times New Roman" w:hAnsi="Times New Roman"/>
          <w:sz w:val="24"/>
          <w:szCs w:val="24"/>
        </w:rPr>
        <w:t>»</w:t>
      </w:r>
    </w:p>
    <w:p w:rsidR="00483000" w:rsidRDefault="00887DE5" w:rsidP="008F2440">
      <w:pPr>
        <w:pStyle w:val="11"/>
        <w:ind w:firstLine="720"/>
        <w:jc w:val="both"/>
        <w:rPr>
          <w:rFonts w:ascii="Times New Roman" w:hAnsi="Times New Roman"/>
          <w:sz w:val="24"/>
          <w:szCs w:val="24"/>
        </w:rPr>
      </w:pPr>
      <w:r>
        <w:rPr>
          <w:rFonts w:ascii="Times New Roman" w:hAnsi="Times New Roman"/>
          <w:sz w:val="24"/>
          <w:szCs w:val="24"/>
        </w:rPr>
        <w:t>4</w:t>
      </w:r>
      <w:r w:rsidR="008F2440">
        <w:rPr>
          <w:rFonts w:ascii="Times New Roman" w:hAnsi="Times New Roman"/>
          <w:sz w:val="24"/>
          <w:szCs w:val="24"/>
        </w:rPr>
        <w:t>)</w:t>
      </w:r>
      <w:r w:rsidR="00483000">
        <w:rPr>
          <w:rFonts w:ascii="Times New Roman" w:hAnsi="Times New Roman"/>
          <w:sz w:val="24"/>
          <w:szCs w:val="24"/>
        </w:rPr>
        <w:t xml:space="preserve"> Р</w:t>
      </w:r>
      <w:r w:rsidR="008F2440">
        <w:rPr>
          <w:rFonts w:ascii="Times New Roman" w:hAnsi="Times New Roman"/>
          <w:sz w:val="24"/>
          <w:szCs w:val="24"/>
        </w:rPr>
        <w:t>аздел</w:t>
      </w:r>
      <w:r w:rsidR="00483000">
        <w:rPr>
          <w:rFonts w:ascii="Times New Roman" w:hAnsi="Times New Roman"/>
          <w:sz w:val="24"/>
          <w:szCs w:val="24"/>
        </w:rPr>
        <w:t xml:space="preserve"> 8 «</w:t>
      </w:r>
      <w:r w:rsidR="00483000" w:rsidRPr="00483000">
        <w:rPr>
          <w:rFonts w:ascii="Times New Roman" w:hAnsi="Times New Roman"/>
          <w:sz w:val="24"/>
          <w:szCs w:val="24"/>
        </w:rPr>
        <w:t>Информация по ресурсному обеспечению  подпрограммы</w:t>
      </w:r>
      <w:r w:rsidR="008F2440">
        <w:rPr>
          <w:rFonts w:ascii="Times New Roman" w:hAnsi="Times New Roman"/>
          <w:sz w:val="24"/>
          <w:szCs w:val="24"/>
        </w:rPr>
        <w:t>» изложить в следующей редакции:</w:t>
      </w:r>
    </w:p>
    <w:p w:rsidR="008F2440" w:rsidRPr="008F2440" w:rsidRDefault="008F2440" w:rsidP="008F2440">
      <w:pPr>
        <w:pStyle w:val="11"/>
        <w:ind w:firstLine="720"/>
        <w:jc w:val="both"/>
        <w:rPr>
          <w:rFonts w:ascii="Times New Roman" w:hAnsi="Times New Roman"/>
          <w:sz w:val="24"/>
          <w:szCs w:val="24"/>
        </w:rPr>
      </w:pPr>
      <w:r>
        <w:rPr>
          <w:rFonts w:ascii="Times New Roman" w:hAnsi="Times New Roman"/>
          <w:sz w:val="24"/>
          <w:szCs w:val="24"/>
        </w:rPr>
        <w:t>«</w:t>
      </w:r>
      <w:r w:rsidRPr="008F2440">
        <w:rPr>
          <w:rFonts w:ascii="Times New Roman" w:hAnsi="Times New Roman"/>
          <w:sz w:val="24"/>
          <w:szCs w:val="24"/>
        </w:rPr>
        <w:t>Объем финансовых ресурсов, планируемых для реализации подпрограммы</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 xml:space="preserve">составит с 2016 по 2025 г. </w:t>
      </w:r>
      <w:r w:rsidR="00763D73">
        <w:rPr>
          <w:rFonts w:ascii="Times New Roman" w:hAnsi="Times New Roman"/>
          <w:sz w:val="24"/>
          <w:szCs w:val="24"/>
        </w:rPr>
        <w:t>18975,00</w:t>
      </w:r>
      <w:r w:rsidRPr="008F2440">
        <w:rPr>
          <w:rFonts w:ascii="Times New Roman" w:hAnsi="Times New Roman"/>
          <w:sz w:val="24"/>
          <w:szCs w:val="24"/>
        </w:rPr>
        <w:t xml:space="preserve"> тыс. руб., в том числе:</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2016 год –  2039,6 тыс. рублей;</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2017 год –  2025,8 тыс. рублей;</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2018 год –  1672,0 тыс. рублей;</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2019 год –  1969,1 тыс. рублей;</w:t>
      </w:r>
    </w:p>
    <w:p w:rsidR="008F2440" w:rsidRDefault="008F2440" w:rsidP="00763D73">
      <w:pPr>
        <w:pStyle w:val="11"/>
        <w:ind w:left="709"/>
        <w:rPr>
          <w:rFonts w:ascii="Times New Roman" w:hAnsi="Times New Roman"/>
          <w:sz w:val="24"/>
          <w:szCs w:val="24"/>
        </w:rPr>
      </w:pPr>
      <w:r w:rsidRPr="008F2440">
        <w:rPr>
          <w:rFonts w:ascii="Times New Roman" w:hAnsi="Times New Roman"/>
          <w:sz w:val="24"/>
          <w:szCs w:val="24"/>
        </w:rPr>
        <w:t xml:space="preserve">2020 год – 1582,0 тыс. рублей;                                                                                                                    2021 год – 1654,7  тыс. рублей;                                                                                                               2022 год-    </w:t>
      </w:r>
      <w:r w:rsidR="00763D73">
        <w:rPr>
          <w:rFonts w:ascii="Times New Roman" w:hAnsi="Times New Roman"/>
          <w:sz w:val="24"/>
          <w:szCs w:val="24"/>
        </w:rPr>
        <w:t>1834,6</w:t>
      </w:r>
      <w:r w:rsidRPr="008F2440">
        <w:rPr>
          <w:rFonts w:ascii="Times New Roman" w:hAnsi="Times New Roman"/>
          <w:sz w:val="24"/>
          <w:szCs w:val="24"/>
        </w:rPr>
        <w:t xml:space="preserve"> тыс. рублей;                                                                                                           2023 год -  1</w:t>
      </w:r>
      <w:r w:rsidR="00763D73">
        <w:rPr>
          <w:rFonts w:ascii="Times New Roman" w:hAnsi="Times New Roman"/>
          <w:sz w:val="24"/>
          <w:szCs w:val="24"/>
        </w:rPr>
        <w:t>990</w:t>
      </w:r>
      <w:r w:rsidRPr="008F2440">
        <w:rPr>
          <w:rFonts w:ascii="Times New Roman" w:hAnsi="Times New Roman"/>
          <w:sz w:val="24"/>
          <w:szCs w:val="24"/>
        </w:rPr>
        <w:t>,0  тыс.рублей;                                                                                                                 2024 год-   1</w:t>
      </w:r>
      <w:r w:rsidR="00763D73">
        <w:rPr>
          <w:rFonts w:ascii="Times New Roman" w:hAnsi="Times New Roman"/>
          <w:sz w:val="24"/>
          <w:szCs w:val="24"/>
        </w:rPr>
        <w:t>971,6</w:t>
      </w:r>
      <w:r w:rsidRPr="008F2440">
        <w:rPr>
          <w:rFonts w:ascii="Times New Roman" w:hAnsi="Times New Roman"/>
          <w:sz w:val="24"/>
          <w:szCs w:val="24"/>
        </w:rPr>
        <w:t xml:space="preserve">  тыс. рублей;                                                                                                       </w:t>
      </w:r>
      <w:r w:rsidR="00763D73">
        <w:rPr>
          <w:rFonts w:ascii="Times New Roman" w:hAnsi="Times New Roman"/>
          <w:sz w:val="24"/>
          <w:szCs w:val="24"/>
        </w:rPr>
        <w:t>2025 год  - 1121,8  тыс. рублей;</w:t>
      </w:r>
    </w:p>
    <w:p w:rsidR="00763D73" w:rsidRPr="008F2440" w:rsidRDefault="00763D73" w:rsidP="00763D73">
      <w:pPr>
        <w:pStyle w:val="11"/>
        <w:ind w:left="709"/>
        <w:rPr>
          <w:rFonts w:ascii="Times New Roman" w:hAnsi="Times New Roman"/>
          <w:sz w:val="24"/>
          <w:szCs w:val="24"/>
        </w:rPr>
      </w:pPr>
      <w:r>
        <w:rPr>
          <w:rFonts w:ascii="Times New Roman" w:hAnsi="Times New Roman"/>
          <w:sz w:val="24"/>
          <w:szCs w:val="24"/>
        </w:rPr>
        <w:lastRenderedPageBreak/>
        <w:t xml:space="preserve">2026 год – 1121,8 </w:t>
      </w:r>
      <w:r w:rsidRPr="00763D73">
        <w:rPr>
          <w:rFonts w:ascii="Times New Roman" w:hAnsi="Times New Roman"/>
          <w:sz w:val="24"/>
          <w:szCs w:val="24"/>
        </w:rPr>
        <w:t>тыс. рублей</w:t>
      </w:r>
      <w:r>
        <w:rPr>
          <w:rFonts w:ascii="Times New Roman" w:hAnsi="Times New Roman"/>
          <w:sz w:val="24"/>
          <w:szCs w:val="24"/>
        </w:rPr>
        <w:t>.</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Источники финансирования:</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 xml:space="preserve">Средства федерального бюджета -     0 тыс.руб.; </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 xml:space="preserve">Средства республиканского бюджета Республики Мордовия -        0 тыс.руб.; </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 xml:space="preserve">Средства бюджета Аловского сельского поселения Атяшевского муниципального района -  </w:t>
      </w:r>
      <w:r w:rsidR="00763D73">
        <w:rPr>
          <w:rFonts w:ascii="Times New Roman" w:hAnsi="Times New Roman"/>
          <w:sz w:val="24"/>
          <w:szCs w:val="24"/>
        </w:rPr>
        <w:t>18975,00</w:t>
      </w:r>
      <w:r w:rsidRPr="008F2440">
        <w:rPr>
          <w:rFonts w:ascii="Times New Roman" w:hAnsi="Times New Roman"/>
          <w:sz w:val="24"/>
          <w:szCs w:val="24"/>
        </w:rPr>
        <w:t xml:space="preserve">      тыс.руб </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Внебюджетные источники – 0 тыс.руб.</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Объем ресурсного обеспечения  подпрограммы определен на основе проекта бюджета Аловского сельского поселения Атяшевского муниципального р</w:t>
      </w:r>
      <w:r>
        <w:rPr>
          <w:rFonts w:ascii="Times New Roman" w:hAnsi="Times New Roman"/>
          <w:sz w:val="24"/>
          <w:szCs w:val="24"/>
        </w:rPr>
        <w:t>айона на 2016 и прогноза до 2026</w:t>
      </w:r>
      <w:r w:rsidRPr="008F2440">
        <w:rPr>
          <w:rFonts w:ascii="Times New Roman" w:hAnsi="Times New Roman"/>
          <w:sz w:val="24"/>
          <w:szCs w:val="24"/>
        </w:rPr>
        <w:t xml:space="preserve"> года. Объемы бюджетных ассигнований уточняются ежегодно при формировании бюджета Аловского сельского поселения Атяшевского муниципального района на очередной финансовый год и плановый период.</w:t>
      </w:r>
    </w:p>
    <w:p w:rsidR="008F2440" w:rsidRPr="008F2440" w:rsidRDefault="008F2440" w:rsidP="008F2440">
      <w:pPr>
        <w:pStyle w:val="11"/>
        <w:ind w:firstLine="720"/>
        <w:jc w:val="both"/>
        <w:rPr>
          <w:rFonts w:ascii="Times New Roman" w:hAnsi="Times New Roman"/>
          <w:sz w:val="24"/>
          <w:szCs w:val="24"/>
        </w:rPr>
      </w:pPr>
      <w:r w:rsidRPr="008F2440">
        <w:rPr>
          <w:rFonts w:ascii="Times New Roman" w:hAnsi="Times New Roman"/>
          <w:sz w:val="24"/>
          <w:szCs w:val="24"/>
        </w:rPr>
        <w:t>Содержание мероприятий подпрограммы и объемы их финансового обеспечения могут корректироваться в процессе реализации программных мероприятий в соответствии с бюджетом Аловского сельского поселения Атяшевского муниципального района на соответствующий финансовый год и плановый период.</w:t>
      </w:r>
      <w:r>
        <w:rPr>
          <w:rFonts w:ascii="Times New Roman" w:hAnsi="Times New Roman"/>
          <w:sz w:val="24"/>
          <w:szCs w:val="24"/>
        </w:rPr>
        <w:t>»</w:t>
      </w:r>
    </w:p>
    <w:p w:rsidR="008F2440" w:rsidRDefault="008F2440" w:rsidP="00483000">
      <w:pPr>
        <w:pStyle w:val="11"/>
        <w:ind w:firstLine="720"/>
        <w:jc w:val="both"/>
        <w:rPr>
          <w:rFonts w:ascii="Times New Roman" w:hAnsi="Times New Roman"/>
          <w:sz w:val="24"/>
          <w:szCs w:val="24"/>
        </w:rPr>
      </w:pPr>
    </w:p>
    <w:p w:rsidR="00887DE5" w:rsidRDefault="00887DE5" w:rsidP="00887DE5">
      <w:pPr>
        <w:pStyle w:val="11"/>
        <w:ind w:firstLine="720"/>
        <w:jc w:val="both"/>
        <w:rPr>
          <w:rFonts w:ascii="Times New Roman" w:hAnsi="Times New Roman"/>
          <w:bCs/>
          <w:sz w:val="24"/>
          <w:szCs w:val="24"/>
        </w:rPr>
      </w:pPr>
      <w:r>
        <w:rPr>
          <w:rFonts w:ascii="Times New Roman" w:hAnsi="Times New Roman"/>
          <w:sz w:val="24"/>
          <w:szCs w:val="24"/>
        </w:rPr>
        <w:t xml:space="preserve">8. </w:t>
      </w:r>
      <w:r w:rsidRPr="00887DE5">
        <w:rPr>
          <w:rFonts w:ascii="Times New Roman" w:hAnsi="Times New Roman"/>
          <w:sz w:val="24"/>
          <w:szCs w:val="24"/>
        </w:rPr>
        <w:t xml:space="preserve">В </w:t>
      </w:r>
      <w:r w:rsidRPr="00887DE5">
        <w:rPr>
          <w:rFonts w:ascii="Times New Roman" w:hAnsi="Times New Roman"/>
          <w:bCs/>
          <w:sz w:val="24"/>
          <w:szCs w:val="24"/>
        </w:rPr>
        <w:t>Подпрограмме«Развитие муниципальной службы в Аловском сельском поселении на 2016 - 2025 годы»</w:t>
      </w:r>
      <w:r>
        <w:rPr>
          <w:rFonts w:ascii="Times New Roman" w:hAnsi="Times New Roman"/>
          <w:bCs/>
          <w:sz w:val="24"/>
          <w:szCs w:val="24"/>
        </w:rPr>
        <w:t>:</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1) В паспорте Подпрограммы:</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а) в позиции «Этапы и сроки реализации Подпрограммы»  цифру «2025» заменить на цифру «2026»</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б) позицию «Объемы бюджетных ассигнований Подпрограммы» изложить в следующей редакции:</w:t>
      </w:r>
    </w:p>
    <w:p w:rsidR="00887DE5" w:rsidRPr="00887DE5" w:rsidRDefault="00887DE5" w:rsidP="00887DE5">
      <w:pPr>
        <w:pStyle w:val="11"/>
        <w:ind w:firstLine="720"/>
        <w:jc w:val="both"/>
        <w:rPr>
          <w:rFonts w:ascii="Times New Roman" w:hAnsi="Times New Roman"/>
          <w:sz w:val="24"/>
          <w:szCs w:val="24"/>
        </w:rPr>
      </w:pPr>
      <w:r>
        <w:rPr>
          <w:rFonts w:ascii="Times New Roman" w:hAnsi="Times New Roman"/>
          <w:sz w:val="24"/>
          <w:szCs w:val="24"/>
        </w:rPr>
        <w:t>«</w:t>
      </w:r>
      <w:r w:rsidRPr="00887DE5">
        <w:rPr>
          <w:rFonts w:ascii="Times New Roman" w:hAnsi="Times New Roman"/>
          <w:sz w:val="24"/>
          <w:szCs w:val="24"/>
        </w:rPr>
        <w:t xml:space="preserve">Объем бюджетных ассигнований-    </w:t>
      </w:r>
      <w:r w:rsidR="00763D73">
        <w:rPr>
          <w:rFonts w:ascii="Times New Roman" w:hAnsi="Times New Roman"/>
          <w:sz w:val="24"/>
          <w:szCs w:val="24"/>
        </w:rPr>
        <w:t>1421,7</w:t>
      </w:r>
      <w:r w:rsidRPr="00887DE5">
        <w:rPr>
          <w:rFonts w:ascii="Times New Roman" w:hAnsi="Times New Roman"/>
          <w:sz w:val="24"/>
          <w:szCs w:val="24"/>
        </w:rPr>
        <w:t xml:space="preserve"> тыс. руб. </w:t>
      </w:r>
    </w:p>
    <w:p w:rsidR="00887DE5" w:rsidRPr="00887DE5" w:rsidRDefault="00763D73" w:rsidP="00887DE5">
      <w:pPr>
        <w:pStyle w:val="11"/>
        <w:ind w:firstLine="720"/>
        <w:jc w:val="both"/>
        <w:rPr>
          <w:rFonts w:ascii="Times New Roman" w:hAnsi="Times New Roman"/>
          <w:sz w:val="24"/>
          <w:szCs w:val="24"/>
        </w:rPr>
      </w:pPr>
      <w:r>
        <w:rPr>
          <w:rFonts w:ascii="Times New Roman" w:hAnsi="Times New Roman"/>
          <w:sz w:val="24"/>
          <w:szCs w:val="24"/>
        </w:rPr>
        <w:t>18,5</w:t>
      </w:r>
      <w:r w:rsidRPr="00763D73">
        <w:rPr>
          <w:rFonts w:ascii="Times New Roman" w:hAnsi="Times New Roman"/>
          <w:sz w:val="24"/>
          <w:szCs w:val="24"/>
        </w:rPr>
        <w:t xml:space="preserve">тыс. руб </w:t>
      </w:r>
      <w:r>
        <w:rPr>
          <w:rFonts w:ascii="Times New Roman" w:hAnsi="Times New Roman"/>
          <w:sz w:val="24"/>
          <w:szCs w:val="24"/>
        </w:rPr>
        <w:t>-</w:t>
      </w:r>
      <w:r w:rsidR="00887DE5" w:rsidRPr="00887DE5">
        <w:rPr>
          <w:rFonts w:ascii="Times New Roman" w:hAnsi="Times New Roman"/>
          <w:sz w:val="24"/>
          <w:szCs w:val="24"/>
        </w:rPr>
        <w:t xml:space="preserve"> средства   бюджета Аловского сельского поселения Атяшевского муниципального района на финансирование мероприятий дополнительного профессионального образования по годам:</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2016 год –     2,0 тыс. 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2017 год –     2,0 тыс. 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2018 год –     2,0 тыс. 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2019 год –     2,0 тыс. 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2020 год –     2,0 тыс. 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2021 год –      2,0 тыс.руб.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 xml:space="preserve">2022 год –      </w:t>
      </w:r>
      <w:r w:rsidR="00763D73">
        <w:rPr>
          <w:rFonts w:ascii="Times New Roman" w:hAnsi="Times New Roman"/>
          <w:sz w:val="24"/>
          <w:szCs w:val="24"/>
        </w:rPr>
        <w:t>2,5</w:t>
      </w:r>
      <w:r w:rsidRPr="00887DE5">
        <w:rPr>
          <w:rFonts w:ascii="Times New Roman" w:hAnsi="Times New Roman"/>
          <w:sz w:val="24"/>
          <w:szCs w:val="24"/>
        </w:rPr>
        <w:t xml:space="preserve"> тыс.руб.</w:t>
      </w:r>
    </w:p>
    <w:p w:rsidR="00887DE5" w:rsidRPr="00887DE5" w:rsidRDefault="00763D73" w:rsidP="00887DE5">
      <w:pPr>
        <w:pStyle w:val="11"/>
        <w:ind w:firstLine="720"/>
        <w:jc w:val="both"/>
        <w:rPr>
          <w:rFonts w:ascii="Times New Roman" w:hAnsi="Times New Roman"/>
          <w:sz w:val="24"/>
          <w:szCs w:val="24"/>
        </w:rPr>
      </w:pPr>
      <w:r>
        <w:rPr>
          <w:rFonts w:ascii="Times New Roman" w:hAnsi="Times New Roman"/>
          <w:sz w:val="24"/>
          <w:szCs w:val="24"/>
        </w:rPr>
        <w:t>2023 год -      1</w:t>
      </w:r>
      <w:r w:rsidR="00887DE5" w:rsidRPr="00887DE5">
        <w:rPr>
          <w:rFonts w:ascii="Times New Roman" w:hAnsi="Times New Roman"/>
          <w:sz w:val="24"/>
          <w:szCs w:val="24"/>
        </w:rPr>
        <w:t>,0 тыс.руб.</w:t>
      </w:r>
    </w:p>
    <w:p w:rsidR="00887DE5" w:rsidRPr="00887DE5" w:rsidRDefault="00763D73" w:rsidP="00887DE5">
      <w:pPr>
        <w:pStyle w:val="11"/>
        <w:ind w:firstLine="720"/>
        <w:jc w:val="both"/>
        <w:rPr>
          <w:rFonts w:ascii="Times New Roman" w:hAnsi="Times New Roman"/>
          <w:sz w:val="24"/>
          <w:szCs w:val="24"/>
        </w:rPr>
      </w:pPr>
      <w:r>
        <w:rPr>
          <w:rFonts w:ascii="Times New Roman" w:hAnsi="Times New Roman"/>
          <w:sz w:val="24"/>
          <w:szCs w:val="24"/>
        </w:rPr>
        <w:t>2024 год  -    1</w:t>
      </w:r>
      <w:r w:rsidR="00887DE5" w:rsidRPr="00887DE5">
        <w:rPr>
          <w:rFonts w:ascii="Times New Roman" w:hAnsi="Times New Roman"/>
          <w:sz w:val="24"/>
          <w:szCs w:val="24"/>
        </w:rPr>
        <w:t>,0 тыс. руб.</w:t>
      </w:r>
    </w:p>
    <w:p w:rsidR="00887DE5" w:rsidRDefault="00763D73" w:rsidP="00887DE5">
      <w:pPr>
        <w:pStyle w:val="11"/>
        <w:ind w:firstLine="720"/>
        <w:jc w:val="both"/>
        <w:rPr>
          <w:rFonts w:ascii="Times New Roman" w:hAnsi="Times New Roman"/>
          <w:sz w:val="24"/>
          <w:szCs w:val="24"/>
        </w:rPr>
      </w:pPr>
      <w:r>
        <w:rPr>
          <w:rFonts w:ascii="Times New Roman" w:hAnsi="Times New Roman"/>
          <w:sz w:val="24"/>
          <w:szCs w:val="24"/>
        </w:rPr>
        <w:t>2025 год –   1</w:t>
      </w:r>
      <w:r w:rsidR="00887DE5" w:rsidRPr="00887DE5">
        <w:rPr>
          <w:rFonts w:ascii="Times New Roman" w:hAnsi="Times New Roman"/>
          <w:sz w:val="24"/>
          <w:szCs w:val="24"/>
        </w:rPr>
        <w:t>,0 тыс.руб.</w:t>
      </w:r>
    </w:p>
    <w:p w:rsidR="00763D73" w:rsidRPr="00887DE5" w:rsidRDefault="00763D73" w:rsidP="00887DE5">
      <w:pPr>
        <w:pStyle w:val="11"/>
        <w:ind w:firstLine="720"/>
        <w:jc w:val="both"/>
        <w:rPr>
          <w:rFonts w:ascii="Times New Roman" w:hAnsi="Times New Roman"/>
          <w:sz w:val="24"/>
          <w:szCs w:val="24"/>
        </w:rPr>
      </w:pPr>
      <w:r>
        <w:rPr>
          <w:rFonts w:ascii="Times New Roman" w:hAnsi="Times New Roman"/>
          <w:sz w:val="24"/>
          <w:szCs w:val="24"/>
        </w:rPr>
        <w:t>2026</w:t>
      </w:r>
      <w:r w:rsidRPr="00763D73">
        <w:rPr>
          <w:rFonts w:ascii="Times New Roman" w:hAnsi="Times New Roman"/>
          <w:sz w:val="24"/>
          <w:szCs w:val="24"/>
        </w:rPr>
        <w:t xml:space="preserve"> год –   1,0 тыс.руб.</w:t>
      </w:r>
    </w:p>
    <w:p w:rsidR="00887DE5" w:rsidRPr="00887DE5" w:rsidRDefault="00763D73" w:rsidP="00887DE5">
      <w:pPr>
        <w:pStyle w:val="11"/>
        <w:ind w:firstLine="720"/>
        <w:jc w:val="both"/>
        <w:rPr>
          <w:rFonts w:ascii="Times New Roman" w:hAnsi="Times New Roman"/>
          <w:sz w:val="24"/>
          <w:szCs w:val="24"/>
        </w:rPr>
      </w:pPr>
      <w:r>
        <w:rPr>
          <w:rFonts w:ascii="Times New Roman" w:hAnsi="Times New Roman"/>
          <w:sz w:val="24"/>
          <w:szCs w:val="24"/>
        </w:rPr>
        <w:t>1403,2</w:t>
      </w:r>
      <w:r w:rsidR="00887DE5" w:rsidRPr="00887DE5">
        <w:rPr>
          <w:rFonts w:ascii="Times New Roman" w:hAnsi="Times New Roman"/>
          <w:sz w:val="24"/>
          <w:szCs w:val="24"/>
        </w:rPr>
        <w:t xml:space="preserve"> тыс. руб. - средства   бюджета Аловского сельского поселения Атяшевского муниципального района на пенсионное обеспечение за выслугу лет по годам:</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2016 год –  29,5 тыс.руб.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2017 год –  62,7 тыс.руб.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2018 год –  82,4  тыс.руб.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2019 год –  130,9 тыс.руб.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2020 год –  132,6  тыс.руб.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2021 год –  138,0 тыс.руб.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 xml:space="preserve">2022 год -  </w:t>
      </w:r>
      <w:r w:rsidR="00763D73">
        <w:rPr>
          <w:rFonts w:ascii="Times New Roman" w:hAnsi="Times New Roman"/>
          <w:sz w:val="24"/>
          <w:szCs w:val="24"/>
        </w:rPr>
        <w:t>141,7</w:t>
      </w:r>
      <w:r w:rsidRPr="00887DE5">
        <w:rPr>
          <w:rFonts w:ascii="Times New Roman" w:hAnsi="Times New Roman"/>
          <w:sz w:val="24"/>
          <w:szCs w:val="24"/>
        </w:rPr>
        <w:t xml:space="preserve"> тыс.руб.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 xml:space="preserve">2023 год – </w:t>
      </w:r>
      <w:r w:rsidR="00763D73">
        <w:rPr>
          <w:rFonts w:ascii="Times New Roman" w:hAnsi="Times New Roman"/>
          <w:sz w:val="24"/>
          <w:szCs w:val="24"/>
        </w:rPr>
        <w:t>170,3</w:t>
      </w:r>
      <w:r w:rsidRPr="00887DE5">
        <w:rPr>
          <w:rFonts w:ascii="Times New Roman" w:hAnsi="Times New Roman"/>
          <w:sz w:val="24"/>
          <w:szCs w:val="24"/>
        </w:rPr>
        <w:t xml:space="preserve"> тыс. 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 xml:space="preserve">2024 год – </w:t>
      </w:r>
      <w:r w:rsidR="00763D73">
        <w:rPr>
          <w:rFonts w:ascii="Times New Roman" w:hAnsi="Times New Roman"/>
          <w:sz w:val="24"/>
          <w:szCs w:val="24"/>
        </w:rPr>
        <w:t>171,7</w:t>
      </w:r>
      <w:r w:rsidRPr="00887DE5">
        <w:rPr>
          <w:rFonts w:ascii="Times New Roman" w:hAnsi="Times New Roman"/>
          <w:sz w:val="24"/>
          <w:szCs w:val="24"/>
        </w:rPr>
        <w:t xml:space="preserve"> тыс. руб.</w:t>
      </w:r>
    </w:p>
    <w:p w:rsid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 xml:space="preserve">2025 год </w:t>
      </w:r>
      <w:r w:rsidR="00763D73">
        <w:rPr>
          <w:rFonts w:ascii="Times New Roman" w:hAnsi="Times New Roman"/>
          <w:sz w:val="24"/>
          <w:szCs w:val="24"/>
        </w:rPr>
        <w:t>–171,7</w:t>
      </w:r>
      <w:r w:rsidRPr="00887DE5">
        <w:rPr>
          <w:rFonts w:ascii="Times New Roman" w:hAnsi="Times New Roman"/>
          <w:sz w:val="24"/>
          <w:szCs w:val="24"/>
        </w:rPr>
        <w:t xml:space="preserve"> тыс. руб.</w:t>
      </w:r>
    </w:p>
    <w:p w:rsidR="00763D73" w:rsidRPr="00887DE5" w:rsidRDefault="00763D73" w:rsidP="00887DE5">
      <w:pPr>
        <w:pStyle w:val="11"/>
        <w:ind w:firstLine="720"/>
        <w:jc w:val="both"/>
        <w:rPr>
          <w:rFonts w:ascii="Times New Roman" w:hAnsi="Times New Roman"/>
          <w:sz w:val="24"/>
          <w:szCs w:val="24"/>
        </w:rPr>
      </w:pPr>
      <w:r>
        <w:rPr>
          <w:rFonts w:ascii="Times New Roman" w:hAnsi="Times New Roman"/>
          <w:sz w:val="24"/>
          <w:szCs w:val="24"/>
        </w:rPr>
        <w:t>2026</w:t>
      </w:r>
      <w:r w:rsidRPr="00763D73">
        <w:rPr>
          <w:rFonts w:ascii="Times New Roman" w:hAnsi="Times New Roman"/>
          <w:sz w:val="24"/>
          <w:szCs w:val="24"/>
        </w:rPr>
        <w:t xml:space="preserve"> год – 171,7 тыс. руб.</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lastRenderedPageBreak/>
        <w:t>Источники финансирования:</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 xml:space="preserve">Средства федерального бюджета -     0 тыс.руб.; </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 xml:space="preserve">Средства республиканского бюджета Республики Мордовия -       0 тыс.руб.; </w:t>
      </w:r>
    </w:p>
    <w:p w:rsidR="00887DE5" w:rsidRP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 xml:space="preserve">Средства бюджета Аловского сельского поселения Атяшевского муниципального района -  </w:t>
      </w:r>
      <w:r w:rsidR="00763D73">
        <w:rPr>
          <w:rFonts w:ascii="Times New Roman" w:hAnsi="Times New Roman"/>
          <w:sz w:val="24"/>
          <w:szCs w:val="24"/>
        </w:rPr>
        <w:t>1421,7</w:t>
      </w:r>
      <w:r w:rsidRPr="00887DE5">
        <w:rPr>
          <w:rFonts w:ascii="Times New Roman" w:hAnsi="Times New Roman"/>
          <w:sz w:val="24"/>
          <w:szCs w:val="24"/>
        </w:rPr>
        <w:t xml:space="preserve">      тыс.руб </w:t>
      </w:r>
    </w:p>
    <w:p w:rsidR="00887DE5" w:rsidRDefault="00887DE5" w:rsidP="00887DE5">
      <w:pPr>
        <w:pStyle w:val="11"/>
        <w:ind w:firstLine="720"/>
        <w:jc w:val="both"/>
        <w:rPr>
          <w:rFonts w:ascii="Times New Roman" w:hAnsi="Times New Roman"/>
          <w:sz w:val="24"/>
          <w:szCs w:val="24"/>
        </w:rPr>
      </w:pPr>
      <w:r w:rsidRPr="00887DE5">
        <w:rPr>
          <w:rFonts w:ascii="Times New Roman" w:hAnsi="Times New Roman"/>
          <w:sz w:val="24"/>
          <w:szCs w:val="24"/>
        </w:rPr>
        <w:t>Внебюджетные источники – 0 тыс.руб.</w:t>
      </w:r>
      <w:r>
        <w:rPr>
          <w:rFonts w:ascii="Times New Roman" w:hAnsi="Times New Roman"/>
          <w:sz w:val="24"/>
          <w:szCs w:val="24"/>
        </w:rPr>
        <w:t>»</w:t>
      </w:r>
    </w:p>
    <w:p w:rsidR="002B4C0E" w:rsidRDefault="005138DD" w:rsidP="002B4C0E">
      <w:pPr>
        <w:pStyle w:val="11"/>
        <w:ind w:firstLine="720"/>
        <w:jc w:val="both"/>
        <w:rPr>
          <w:rFonts w:ascii="Times New Roman" w:hAnsi="Times New Roman"/>
          <w:sz w:val="24"/>
          <w:szCs w:val="24"/>
        </w:rPr>
      </w:pPr>
      <w:r>
        <w:rPr>
          <w:rFonts w:ascii="Times New Roman" w:hAnsi="Times New Roman"/>
          <w:sz w:val="24"/>
          <w:szCs w:val="24"/>
        </w:rPr>
        <w:t>2)</w:t>
      </w:r>
      <w:r w:rsidR="002B4C0E" w:rsidRPr="002B4C0E">
        <w:rPr>
          <w:rFonts w:ascii="Times New Roman" w:hAnsi="Times New Roman"/>
          <w:sz w:val="24"/>
          <w:szCs w:val="24"/>
        </w:rPr>
        <w:t xml:space="preserve"> В Разделе</w:t>
      </w:r>
      <w:r w:rsidR="002B4C0E">
        <w:rPr>
          <w:rFonts w:ascii="Times New Roman" w:hAnsi="Times New Roman"/>
          <w:sz w:val="24"/>
          <w:szCs w:val="24"/>
        </w:rPr>
        <w:t xml:space="preserve"> 5 «</w:t>
      </w:r>
      <w:r w:rsidR="002B4C0E" w:rsidRPr="002B4C0E">
        <w:rPr>
          <w:rFonts w:ascii="Times New Roman" w:hAnsi="Times New Roman"/>
          <w:sz w:val="24"/>
          <w:szCs w:val="24"/>
        </w:rPr>
        <w:t>Перечень целевых индикаторов и показателей муниципальной Подпрограммы с расшифровкой плановых значений по годам ее реализации</w:t>
      </w:r>
      <w:r w:rsidR="002B4C0E">
        <w:rPr>
          <w:rFonts w:ascii="Times New Roman" w:hAnsi="Times New Roman"/>
          <w:sz w:val="24"/>
          <w:szCs w:val="24"/>
        </w:rPr>
        <w:t xml:space="preserve">» таблицу </w:t>
      </w:r>
      <w:r w:rsidR="002B4C0E" w:rsidRPr="002B4C0E">
        <w:rPr>
          <w:rFonts w:ascii="Times New Roman" w:hAnsi="Times New Roman"/>
          <w:sz w:val="24"/>
          <w:szCs w:val="24"/>
        </w:rPr>
        <w:t>изложить в следующей редакции:</w:t>
      </w:r>
    </w:p>
    <w:p w:rsidR="002B4C0E" w:rsidRDefault="002B4C0E" w:rsidP="002B4C0E">
      <w:pPr>
        <w:pStyle w:val="11"/>
        <w:ind w:firstLine="720"/>
        <w:jc w:val="both"/>
        <w:rPr>
          <w:rFonts w:ascii="Times New Roman" w:hAnsi="Times New Roman"/>
          <w:sz w:val="24"/>
          <w:szCs w:val="24"/>
        </w:rPr>
      </w:pPr>
      <w:r>
        <w:rPr>
          <w:rFonts w:ascii="Times New Roman" w:hAnsi="Times New Roman"/>
          <w:sz w:val="24"/>
          <w:szCs w:val="24"/>
        </w:rPr>
        <w:t>«</w:t>
      </w:r>
    </w:p>
    <w:tbl>
      <w:tblPr>
        <w:tblW w:w="10187" w:type="dxa"/>
        <w:tblInd w:w="-557" w:type="dxa"/>
        <w:tblLayout w:type="fixed"/>
        <w:tblCellMar>
          <w:left w:w="0" w:type="dxa"/>
          <w:right w:w="0" w:type="dxa"/>
        </w:tblCellMar>
        <w:tblLook w:val="0000"/>
      </w:tblPr>
      <w:tblGrid>
        <w:gridCol w:w="426"/>
        <w:gridCol w:w="2268"/>
        <w:gridCol w:w="540"/>
        <w:gridCol w:w="574"/>
        <w:gridCol w:w="708"/>
        <w:gridCol w:w="567"/>
        <w:gridCol w:w="567"/>
        <w:gridCol w:w="567"/>
        <w:gridCol w:w="567"/>
        <w:gridCol w:w="567"/>
        <w:gridCol w:w="709"/>
        <w:gridCol w:w="709"/>
        <w:gridCol w:w="709"/>
        <w:gridCol w:w="709"/>
      </w:tblGrid>
      <w:tr w:rsidR="00763D73" w:rsidRPr="002B4C0E" w:rsidTr="00763D73">
        <w:trPr>
          <w:trHeight w:val="517"/>
        </w:trPr>
        <w:tc>
          <w:tcPr>
            <w:tcW w:w="426" w:type="dxa"/>
            <w:vMerge w:val="restart"/>
            <w:tcBorders>
              <w:top w:val="single" w:sz="8" w:space="0" w:color="000000"/>
              <w:left w:val="single" w:sz="8" w:space="0" w:color="000000"/>
              <w:bottom w:val="single" w:sz="8" w:space="0" w:color="000000"/>
              <w:right w:val="nil"/>
            </w:tcBorders>
          </w:tcPr>
          <w:p w:rsidR="00763D73" w:rsidRPr="002B4C0E" w:rsidRDefault="00763D73" w:rsidP="002B4C0E">
            <w:pPr>
              <w:rPr>
                <w:rFonts w:ascii="Times New Roman" w:hAnsi="Times New Roman" w:cs="Times New Roman"/>
                <w:sz w:val="24"/>
                <w:szCs w:val="24"/>
              </w:rPr>
            </w:pPr>
            <w:r w:rsidRPr="002B4C0E">
              <w:rPr>
                <w:rFonts w:ascii="Times New Roman" w:hAnsi="Times New Roman" w:cs="Times New Roman"/>
                <w:sz w:val="24"/>
                <w:szCs w:val="24"/>
              </w:rPr>
              <w:t>N п/п</w:t>
            </w:r>
          </w:p>
        </w:tc>
        <w:tc>
          <w:tcPr>
            <w:tcW w:w="2268" w:type="dxa"/>
            <w:vMerge w:val="restart"/>
            <w:tcBorders>
              <w:top w:val="single" w:sz="8" w:space="0" w:color="000000"/>
              <w:left w:val="single" w:sz="8" w:space="0" w:color="000000"/>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Наименование целевого индикатора и показателя эффективности реализации Подпрограммы</w:t>
            </w:r>
          </w:p>
        </w:tc>
        <w:tc>
          <w:tcPr>
            <w:tcW w:w="540" w:type="dxa"/>
            <w:vMerge w:val="restart"/>
            <w:tcBorders>
              <w:top w:val="single" w:sz="8" w:space="0" w:color="000000"/>
              <w:left w:val="single" w:sz="8" w:space="0" w:color="000000"/>
              <w:bottom w:val="single" w:sz="8" w:space="0" w:color="000000"/>
              <w:right w:val="single" w:sz="4" w:space="0" w:color="auto"/>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Единица измер</w:t>
            </w:r>
          </w:p>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ения</w:t>
            </w:r>
          </w:p>
        </w:tc>
        <w:tc>
          <w:tcPr>
            <w:tcW w:w="6244" w:type="dxa"/>
            <w:gridSpan w:val="10"/>
            <w:tcBorders>
              <w:top w:val="single" w:sz="4" w:space="0" w:color="auto"/>
              <w:left w:val="single" w:sz="4" w:space="0" w:color="auto"/>
              <w:bottom w:val="single" w:sz="4" w:space="0" w:color="auto"/>
              <w:right w:val="single" w:sz="4" w:space="0" w:color="auto"/>
            </w:tcBorders>
            <w:shd w:val="clear" w:color="auto" w:fill="auto"/>
          </w:tcPr>
          <w:p w:rsidR="00763D73" w:rsidRPr="002B4C0E" w:rsidRDefault="00763D73" w:rsidP="002B4C0E">
            <w:pPr>
              <w:spacing w:after="0" w:line="240" w:lineRule="auto"/>
              <w:jc w:val="center"/>
              <w:rPr>
                <w:rFonts w:ascii="Times New Roman" w:hAnsi="Times New Roman" w:cs="Times New Roman"/>
                <w:sz w:val="24"/>
                <w:szCs w:val="24"/>
                <w:lang w:eastAsia="ru-RU"/>
              </w:rPr>
            </w:pPr>
            <w:r w:rsidRPr="002B4C0E">
              <w:rPr>
                <w:rFonts w:ascii="Times New Roman" w:hAnsi="Times New Roman" w:cs="Times New Roman"/>
                <w:sz w:val="24"/>
                <w:szCs w:val="24"/>
                <w:lang w:eastAsia="ru-RU"/>
              </w:rPr>
              <w:t>Годы реализации подпрограммы</w:t>
            </w:r>
          </w:p>
        </w:tc>
        <w:tc>
          <w:tcPr>
            <w:tcW w:w="709" w:type="dxa"/>
            <w:tcBorders>
              <w:top w:val="single" w:sz="4" w:space="0" w:color="auto"/>
              <w:left w:val="single" w:sz="4" w:space="0" w:color="auto"/>
              <w:bottom w:val="single" w:sz="4" w:space="0" w:color="auto"/>
              <w:right w:val="single" w:sz="4" w:space="0" w:color="auto"/>
            </w:tcBorders>
          </w:tcPr>
          <w:p w:rsidR="00763D73" w:rsidRPr="002B4C0E" w:rsidRDefault="00763D73" w:rsidP="002B4C0E">
            <w:pPr>
              <w:spacing w:after="0" w:line="240" w:lineRule="auto"/>
              <w:jc w:val="center"/>
              <w:rPr>
                <w:rFonts w:ascii="Times New Roman" w:hAnsi="Times New Roman" w:cs="Times New Roman"/>
                <w:sz w:val="24"/>
                <w:szCs w:val="24"/>
                <w:lang w:eastAsia="ru-RU"/>
              </w:rPr>
            </w:pPr>
          </w:p>
        </w:tc>
      </w:tr>
      <w:tr w:rsidR="00763D73" w:rsidRPr="002B4C0E" w:rsidTr="00763D73">
        <w:trPr>
          <w:trHeight w:val="675"/>
        </w:trPr>
        <w:tc>
          <w:tcPr>
            <w:tcW w:w="426" w:type="dxa"/>
            <w:vMerge/>
            <w:tcBorders>
              <w:top w:val="single" w:sz="8" w:space="0" w:color="000000"/>
              <w:left w:val="single" w:sz="8" w:space="0" w:color="000000"/>
              <w:bottom w:val="single" w:sz="8" w:space="0" w:color="000000"/>
              <w:right w:val="nil"/>
            </w:tcBorders>
            <w:vAlign w:val="center"/>
          </w:tcPr>
          <w:p w:rsidR="00763D73" w:rsidRPr="002B4C0E" w:rsidRDefault="00763D73" w:rsidP="002B4C0E">
            <w:pPr>
              <w:spacing w:after="0" w:line="240" w:lineRule="auto"/>
              <w:rPr>
                <w:rFonts w:ascii="Times New Roman" w:hAnsi="Times New Roman" w:cs="Times New Roman"/>
                <w:sz w:val="24"/>
                <w:szCs w:val="24"/>
              </w:rPr>
            </w:pPr>
          </w:p>
        </w:tc>
        <w:tc>
          <w:tcPr>
            <w:tcW w:w="2268" w:type="dxa"/>
            <w:vMerge/>
            <w:tcBorders>
              <w:top w:val="single" w:sz="8" w:space="0" w:color="000000"/>
              <w:left w:val="single" w:sz="8" w:space="0" w:color="000000"/>
              <w:bottom w:val="single" w:sz="8" w:space="0" w:color="000000"/>
              <w:right w:val="nil"/>
            </w:tcBorders>
            <w:vAlign w:val="center"/>
          </w:tcPr>
          <w:p w:rsidR="00763D73" w:rsidRPr="002B4C0E" w:rsidRDefault="00763D73" w:rsidP="002B4C0E">
            <w:pPr>
              <w:spacing w:after="0" w:line="240" w:lineRule="auto"/>
              <w:rPr>
                <w:rFonts w:ascii="Times New Roman" w:hAnsi="Times New Roman" w:cs="Times New Roman"/>
                <w:sz w:val="24"/>
                <w:szCs w:val="24"/>
              </w:rPr>
            </w:pPr>
          </w:p>
        </w:tc>
        <w:tc>
          <w:tcPr>
            <w:tcW w:w="540" w:type="dxa"/>
            <w:vMerge/>
            <w:tcBorders>
              <w:top w:val="single" w:sz="8" w:space="0" w:color="000000"/>
              <w:left w:val="single" w:sz="8" w:space="0" w:color="000000"/>
              <w:bottom w:val="single" w:sz="8" w:space="0" w:color="000000"/>
              <w:right w:val="single" w:sz="4" w:space="0" w:color="auto"/>
            </w:tcBorders>
            <w:vAlign w:val="center"/>
          </w:tcPr>
          <w:p w:rsidR="00763D73" w:rsidRPr="002B4C0E" w:rsidRDefault="00763D73" w:rsidP="002B4C0E">
            <w:pPr>
              <w:spacing w:after="0" w:line="240" w:lineRule="auto"/>
              <w:rPr>
                <w:rFonts w:ascii="Times New Roman" w:hAnsi="Times New Roman" w:cs="Times New Roman"/>
                <w:sz w:val="24"/>
                <w:szCs w:val="24"/>
              </w:rPr>
            </w:pPr>
          </w:p>
        </w:tc>
        <w:tc>
          <w:tcPr>
            <w:tcW w:w="574" w:type="dxa"/>
            <w:tcBorders>
              <w:top w:val="single" w:sz="8" w:space="0" w:color="000000"/>
              <w:left w:val="single" w:sz="4" w:space="0" w:color="auto"/>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2016</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2B4C0E">
            <w:pPr>
              <w:ind w:left="-180"/>
              <w:jc w:val="center"/>
              <w:rPr>
                <w:rFonts w:ascii="Times New Roman" w:hAnsi="Times New Roman" w:cs="Times New Roman"/>
                <w:sz w:val="24"/>
                <w:szCs w:val="24"/>
              </w:rPr>
            </w:pPr>
            <w:r w:rsidRPr="002B4C0E">
              <w:rPr>
                <w:rFonts w:ascii="Times New Roman" w:hAnsi="Times New Roman" w:cs="Times New Roman"/>
                <w:sz w:val="24"/>
                <w:szCs w:val="24"/>
              </w:rPr>
              <w:t>2017</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2018</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2019</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2020</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270"/>
              </w:tabs>
              <w:rPr>
                <w:rFonts w:ascii="Times New Roman" w:hAnsi="Times New Roman" w:cs="Times New Roman"/>
                <w:sz w:val="24"/>
                <w:szCs w:val="24"/>
              </w:rPr>
            </w:pPr>
            <w:r w:rsidRPr="002B4C0E">
              <w:rPr>
                <w:rFonts w:ascii="Times New Roman" w:hAnsi="Times New Roman" w:cs="Times New Roman"/>
                <w:sz w:val="24"/>
                <w:szCs w:val="24"/>
              </w:rPr>
              <w:t xml:space="preserve"> 2021</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270"/>
              </w:tabs>
              <w:rPr>
                <w:rFonts w:ascii="Times New Roman" w:hAnsi="Times New Roman" w:cs="Times New Roman"/>
                <w:sz w:val="24"/>
                <w:szCs w:val="24"/>
              </w:rPr>
            </w:pPr>
            <w:r w:rsidRPr="002B4C0E">
              <w:rPr>
                <w:rFonts w:ascii="Times New Roman" w:hAnsi="Times New Roman" w:cs="Times New Roman"/>
                <w:sz w:val="24"/>
                <w:szCs w:val="24"/>
              </w:rPr>
              <w:t>2022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270"/>
              </w:tabs>
              <w:rPr>
                <w:rFonts w:ascii="Times New Roman" w:hAnsi="Times New Roman" w:cs="Times New Roman"/>
                <w:sz w:val="24"/>
                <w:szCs w:val="24"/>
              </w:rPr>
            </w:pPr>
            <w:r w:rsidRPr="002B4C0E">
              <w:rPr>
                <w:rFonts w:ascii="Times New Roman" w:hAnsi="Times New Roman" w:cs="Times New Roman"/>
                <w:sz w:val="24"/>
                <w:szCs w:val="24"/>
              </w:rPr>
              <w:t>2023</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270"/>
              </w:tabs>
              <w:rPr>
                <w:rFonts w:ascii="Times New Roman" w:hAnsi="Times New Roman" w:cs="Times New Roman"/>
                <w:sz w:val="24"/>
                <w:szCs w:val="24"/>
              </w:rPr>
            </w:pPr>
            <w:r w:rsidRPr="002B4C0E">
              <w:rPr>
                <w:rFonts w:ascii="Times New Roman" w:hAnsi="Times New Roman" w:cs="Times New Roman"/>
                <w:sz w:val="24"/>
                <w:szCs w:val="24"/>
              </w:rPr>
              <w:t>2024</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270"/>
              </w:tabs>
              <w:rPr>
                <w:rFonts w:ascii="Times New Roman" w:hAnsi="Times New Roman" w:cs="Times New Roman"/>
                <w:sz w:val="24"/>
                <w:szCs w:val="24"/>
              </w:rPr>
            </w:pPr>
            <w:r w:rsidRPr="002B4C0E">
              <w:rPr>
                <w:rFonts w:ascii="Times New Roman" w:hAnsi="Times New Roman" w:cs="Times New Roman"/>
                <w:sz w:val="24"/>
                <w:szCs w:val="24"/>
              </w:rPr>
              <w:t>2025</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270"/>
              </w:tabs>
              <w:rPr>
                <w:rFonts w:ascii="Times New Roman" w:hAnsi="Times New Roman" w:cs="Times New Roman"/>
                <w:sz w:val="24"/>
                <w:szCs w:val="24"/>
              </w:rPr>
            </w:pPr>
            <w:r>
              <w:rPr>
                <w:rFonts w:ascii="Times New Roman" w:hAnsi="Times New Roman" w:cs="Times New Roman"/>
                <w:sz w:val="24"/>
                <w:szCs w:val="24"/>
              </w:rPr>
              <w:t>2026</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3</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4</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5</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6</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7</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2B4C0E">
            <w:pPr>
              <w:jc w:val="center"/>
              <w:rPr>
                <w:rFonts w:ascii="Times New Roman" w:hAnsi="Times New Roman" w:cs="Times New Roman"/>
                <w:sz w:val="24"/>
                <w:szCs w:val="24"/>
              </w:rPr>
            </w:pPr>
            <w:r w:rsidRPr="002B4C0E">
              <w:rPr>
                <w:rFonts w:ascii="Times New Roman" w:hAnsi="Times New Roman" w:cs="Times New Roman"/>
                <w:sz w:val="24"/>
                <w:szCs w:val="24"/>
              </w:rPr>
              <w:t>8</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480"/>
              </w:tabs>
              <w:jc w:val="center"/>
              <w:rPr>
                <w:rFonts w:ascii="Times New Roman" w:hAnsi="Times New Roman" w:cs="Times New Roman"/>
                <w:sz w:val="24"/>
                <w:szCs w:val="24"/>
              </w:rPr>
            </w:pPr>
            <w:r w:rsidRPr="002B4C0E">
              <w:rPr>
                <w:rFonts w:ascii="Times New Roman" w:hAnsi="Times New Roman" w:cs="Times New Roman"/>
                <w:sz w:val="24"/>
                <w:szCs w:val="24"/>
              </w:rPr>
              <w:t>9</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480"/>
              </w:tabs>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480"/>
              </w:tabs>
              <w:jc w:val="center"/>
              <w:rPr>
                <w:rFonts w:ascii="Times New Roman" w:hAnsi="Times New Roman" w:cs="Times New Roman"/>
                <w:sz w:val="24"/>
                <w:szCs w:val="24"/>
              </w:rPr>
            </w:pPr>
            <w:r w:rsidRPr="002B4C0E">
              <w:rPr>
                <w:rFonts w:ascii="Times New Roman" w:hAnsi="Times New Roman" w:cs="Times New Roman"/>
                <w:sz w:val="24"/>
                <w:szCs w:val="24"/>
              </w:rPr>
              <w:t>11</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480"/>
              </w:tabs>
              <w:jc w:val="center"/>
              <w:rPr>
                <w:rFonts w:ascii="Times New Roman" w:hAnsi="Times New Roman" w:cs="Times New Roman"/>
                <w:sz w:val="24"/>
                <w:szCs w:val="24"/>
              </w:rPr>
            </w:pPr>
            <w:r w:rsidRPr="002B4C0E">
              <w:rPr>
                <w:rFonts w:ascii="Times New Roman" w:hAnsi="Times New Roman" w:cs="Times New Roman"/>
                <w:sz w:val="24"/>
                <w:szCs w:val="24"/>
              </w:rPr>
              <w:t>12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480"/>
              </w:tabs>
              <w:jc w:val="center"/>
              <w:rPr>
                <w:rFonts w:ascii="Times New Roman" w:hAnsi="Times New Roman" w:cs="Times New Roman"/>
                <w:sz w:val="24"/>
                <w:szCs w:val="24"/>
              </w:rPr>
            </w:pPr>
            <w:r w:rsidRPr="002B4C0E">
              <w:rPr>
                <w:rFonts w:ascii="Times New Roman" w:hAnsi="Times New Roman" w:cs="Times New Roman"/>
                <w:sz w:val="24"/>
                <w:szCs w:val="24"/>
              </w:rPr>
              <w:t>13</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2B4C0E">
            <w:pPr>
              <w:tabs>
                <w:tab w:val="left" w:pos="480"/>
              </w:tabs>
              <w:jc w:val="center"/>
              <w:rPr>
                <w:rFonts w:ascii="Times New Roman" w:hAnsi="Times New Roman" w:cs="Times New Roman"/>
                <w:sz w:val="24"/>
                <w:szCs w:val="24"/>
              </w:rPr>
            </w:pPr>
            <w:r>
              <w:rPr>
                <w:rFonts w:ascii="Times New Roman" w:hAnsi="Times New Roman" w:cs="Times New Roman"/>
                <w:sz w:val="24"/>
                <w:szCs w:val="24"/>
              </w:rPr>
              <w:t>14</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1.</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 xml:space="preserve">Количество муниципальных служащих, направленных на профессиональную переподготовку и повышение квалификации </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чел.</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6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65"/>
              </w:tabs>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65"/>
              </w:tabs>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65"/>
              </w:tabs>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65"/>
              </w:tabs>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65"/>
              </w:tabs>
              <w:jc w:val="center"/>
              <w:rPr>
                <w:rFonts w:ascii="Times New Roman" w:hAnsi="Times New Roman" w:cs="Times New Roman"/>
                <w:sz w:val="24"/>
                <w:szCs w:val="24"/>
              </w:rPr>
            </w:pPr>
            <w:r w:rsidRPr="002B4C0E">
              <w:rPr>
                <w:rFonts w:ascii="Times New Roman" w:hAnsi="Times New Roman" w:cs="Times New Roman"/>
                <w:sz w:val="24"/>
                <w:szCs w:val="24"/>
              </w:rPr>
              <w:t>1</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2.</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Доля вакантных должностей муниципальной службы, замещаемых на конкурсной основе (не менее)</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9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9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9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9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9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495"/>
              </w:tabs>
              <w:jc w:val="center"/>
              <w:rPr>
                <w:rFonts w:ascii="Times New Roman" w:hAnsi="Times New Roman" w:cs="Times New Roman"/>
                <w:sz w:val="24"/>
                <w:szCs w:val="24"/>
              </w:rPr>
            </w:pPr>
            <w:r w:rsidRPr="002B4C0E">
              <w:rPr>
                <w:rFonts w:ascii="Times New Roman" w:hAnsi="Times New Roman" w:cs="Times New Roman"/>
                <w:sz w:val="24"/>
                <w:szCs w:val="24"/>
              </w:rPr>
              <w:t>2</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3.</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Доля муниципальных служащих в возрасте до 35 лет, имеющих стаж муниципальной службы более трех лет (не менее)</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0</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0</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ab/>
              <w:t>1</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1</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1</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1</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1</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4.</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 xml:space="preserve">Доля вакантных должностей муниципальной службы, замещаемых на основе назначения из кадрового резерва </w:t>
            </w:r>
            <w:r w:rsidRPr="002B4C0E">
              <w:rPr>
                <w:rFonts w:ascii="Times New Roman" w:hAnsi="Times New Roman" w:cs="Times New Roman"/>
                <w:sz w:val="24"/>
                <w:szCs w:val="24"/>
              </w:rPr>
              <w:lastRenderedPageBreak/>
              <w:t>на муниципальной службе (не менее)</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lastRenderedPageBreak/>
              <w:t>-"-</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225"/>
              </w:tabs>
              <w:rPr>
                <w:rFonts w:ascii="Times New Roman" w:hAnsi="Times New Roman" w:cs="Times New Roman"/>
                <w:sz w:val="24"/>
                <w:szCs w:val="24"/>
              </w:rPr>
            </w:pPr>
            <w:r w:rsidRPr="002B4C0E">
              <w:rPr>
                <w:rFonts w:ascii="Times New Roman" w:hAnsi="Times New Roman" w:cs="Times New Roman"/>
                <w:sz w:val="24"/>
                <w:szCs w:val="24"/>
              </w:rPr>
              <w:tab/>
              <w:t>2</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225"/>
              </w:tabs>
              <w:rPr>
                <w:rFonts w:ascii="Times New Roman" w:hAnsi="Times New Roman" w:cs="Times New Roman"/>
                <w:sz w:val="24"/>
                <w:szCs w:val="24"/>
              </w:rPr>
            </w:pPr>
            <w:r w:rsidRPr="002B4C0E">
              <w:rPr>
                <w:rFonts w:ascii="Times New Roman" w:hAnsi="Times New Roman" w:cs="Times New Roman"/>
                <w:sz w:val="24"/>
                <w:szCs w:val="24"/>
              </w:rPr>
              <w:t xml:space="preserve">     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22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22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225"/>
              </w:tabs>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225"/>
              </w:tabs>
              <w:jc w:val="center"/>
              <w:rPr>
                <w:rFonts w:ascii="Times New Roman" w:hAnsi="Times New Roman" w:cs="Times New Roman"/>
                <w:sz w:val="24"/>
                <w:szCs w:val="24"/>
              </w:rPr>
            </w:pPr>
            <w:r w:rsidRPr="002B4C0E">
              <w:rPr>
                <w:rFonts w:ascii="Times New Roman" w:hAnsi="Times New Roman" w:cs="Times New Roman"/>
                <w:sz w:val="24"/>
                <w:szCs w:val="24"/>
              </w:rPr>
              <w:t>2</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lastRenderedPageBreak/>
              <w:t>5.</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Динамика (снижение) нарушений на муниципальной службе, в том числе коррупционной направленности</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ab/>
              <w:t>10</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 xml:space="preserve">    10</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jc w:val="center"/>
              <w:rPr>
                <w:rFonts w:ascii="Times New Roman" w:hAnsi="Times New Roman" w:cs="Times New Roman"/>
                <w:sz w:val="24"/>
                <w:szCs w:val="24"/>
              </w:rPr>
            </w:pPr>
            <w:r w:rsidRPr="002B4C0E">
              <w:rPr>
                <w:rFonts w:ascii="Times New Roman" w:hAnsi="Times New Roman" w:cs="Times New Roman"/>
                <w:sz w:val="24"/>
                <w:szCs w:val="24"/>
              </w:rPr>
              <w:t>10</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jc w:val="center"/>
              <w:rPr>
                <w:rFonts w:ascii="Times New Roman" w:hAnsi="Times New Roman" w:cs="Times New Roman"/>
                <w:sz w:val="24"/>
                <w:szCs w:val="24"/>
              </w:rPr>
            </w:pPr>
            <w:r w:rsidRPr="002B4C0E">
              <w:rPr>
                <w:rFonts w:ascii="Times New Roman" w:hAnsi="Times New Roman" w:cs="Times New Roman"/>
                <w:sz w:val="24"/>
                <w:szCs w:val="24"/>
              </w:rPr>
              <w:t>10</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6.</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Доля граждан, которые удовлетворены деятельностью органов местного самоуправления (не менее)</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91,4</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91,3</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91,6</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92,1</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92,1</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 xml:space="preserve"> 92,5</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92,6</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93,2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93,2</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94</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375"/>
              </w:tabs>
              <w:rPr>
                <w:rFonts w:ascii="Times New Roman" w:hAnsi="Times New Roman" w:cs="Times New Roman"/>
                <w:sz w:val="24"/>
                <w:szCs w:val="24"/>
              </w:rPr>
            </w:pPr>
            <w:r w:rsidRPr="002B4C0E">
              <w:rPr>
                <w:rFonts w:ascii="Times New Roman" w:hAnsi="Times New Roman" w:cs="Times New Roman"/>
                <w:sz w:val="24"/>
                <w:szCs w:val="24"/>
              </w:rPr>
              <w:t>94</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7.</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Доля граждан, которые удовлетворены качеством муниципальных услуг (не менее)</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95</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97</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96</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763D73">
            <w:pPr>
              <w:ind w:hanging="60"/>
              <w:jc w:val="center"/>
              <w:rPr>
                <w:rFonts w:ascii="Times New Roman" w:hAnsi="Times New Roman" w:cs="Times New Roman"/>
                <w:sz w:val="24"/>
                <w:szCs w:val="24"/>
              </w:rPr>
            </w:pPr>
            <w:r w:rsidRPr="002B4C0E">
              <w:rPr>
                <w:rFonts w:ascii="Times New Roman" w:hAnsi="Times New Roman" w:cs="Times New Roman"/>
                <w:sz w:val="24"/>
                <w:szCs w:val="24"/>
              </w:rPr>
              <w:t>97</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96</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80"/>
              </w:tabs>
              <w:rPr>
                <w:rFonts w:ascii="Times New Roman" w:hAnsi="Times New Roman" w:cs="Times New Roman"/>
                <w:sz w:val="24"/>
                <w:szCs w:val="24"/>
              </w:rPr>
            </w:pPr>
            <w:r w:rsidRPr="002B4C0E">
              <w:rPr>
                <w:rFonts w:ascii="Times New Roman" w:hAnsi="Times New Roman" w:cs="Times New Roman"/>
                <w:sz w:val="24"/>
                <w:szCs w:val="24"/>
              </w:rPr>
              <w:tab/>
              <w:t>97</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80"/>
              </w:tabs>
              <w:rPr>
                <w:rFonts w:ascii="Times New Roman" w:hAnsi="Times New Roman" w:cs="Times New Roman"/>
                <w:sz w:val="24"/>
                <w:szCs w:val="24"/>
              </w:rPr>
            </w:pPr>
            <w:r w:rsidRPr="002B4C0E">
              <w:rPr>
                <w:rFonts w:ascii="Times New Roman" w:hAnsi="Times New Roman" w:cs="Times New Roman"/>
                <w:sz w:val="24"/>
                <w:szCs w:val="24"/>
              </w:rPr>
              <w:t xml:space="preserve">    97</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80"/>
              </w:tabs>
              <w:rPr>
                <w:rFonts w:ascii="Times New Roman" w:hAnsi="Times New Roman" w:cs="Times New Roman"/>
                <w:sz w:val="24"/>
                <w:szCs w:val="24"/>
              </w:rPr>
            </w:pPr>
            <w:r w:rsidRPr="002B4C0E">
              <w:rPr>
                <w:rFonts w:ascii="Times New Roman" w:hAnsi="Times New Roman" w:cs="Times New Roman"/>
                <w:sz w:val="24"/>
                <w:szCs w:val="24"/>
              </w:rPr>
              <w:t>98</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80"/>
              </w:tabs>
              <w:rPr>
                <w:rFonts w:ascii="Times New Roman" w:hAnsi="Times New Roman" w:cs="Times New Roman"/>
                <w:sz w:val="24"/>
                <w:szCs w:val="24"/>
              </w:rPr>
            </w:pPr>
            <w:r w:rsidRPr="002B4C0E">
              <w:rPr>
                <w:rFonts w:ascii="Times New Roman" w:hAnsi="Times New Roman" w:cs="Times New Roman"/>
                <w:sz w:val="24"/>
                <w:szCs w:val="24"/>
              </w:rPr>
              <w:t>98</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80"/>
              </w:tabs>
              <w:rPr>
                <w:rFonts w:ascii="Times New Roman" w:hAnsi="Times New Roman" w:cs="Times New Roman"/>
                <w:sz w:val="24"/>
                <w:szCs w:val="24"/>
              </w:rPr>
            </w:pPr>
            <w:r w:rsidRPr="002B4C0E">
              <w:rPr>
                <w:rFonts w:ascii="Times New Roman" w:hAnsi="Times New Roman" w:cs="Times New Roman"/>
                <w:sz w:val="24"/>
                <w:szCs w:val="24"/>
              </w:rPr>
              <w:t>98</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80"/>
              </w:tabs>
              <w:rPr>
                <w:rFonts w:ascii="Times New Roman" w:hAnsi="Times New Roman" w:cs="Times New Roman"/>
                <w:sz w:val="24"/>
                <w:szCs w:val="24"/>
              </w:rPr>
            </w:pPr>
            <w:r w:rsidRPr="002B4C0E">
              <w:rPr>
                <w:rFonts w:ascii="Times New Roman" w:hAnsi="Times New Roman" w:cs="Times New Roman"/>
                <w:sz w:val="24"/>
                <w:szCs w:val="24"/>
              </w:rPr>
              <w:t>98</w:t>
            </w:r>
          </w:p>
        </w:tc>
      </w:tr>
      <w:tr w:rsidR="00763D73" w:rsidRPr="002B4C0E" w:rsidTr="00763D73">
        <w:tc>
          <w:tcPr>
            <w:tcW w:w="426" w:type="dxa"/>
            <w:tcBorders>
              <w:top w:val="single" w:sz="8" w:space="0" w:color="000000"/>
              <w:left w:val="single" w:sz="8" w:space="0" w:color="000000"/>
              <w:bottom w:val="single" w:sz="8" w:space="0" w:color="000000"/>
              <w:right w:val="nil"/>
            </w:tcBorders>
          </w:tcPr>
          <w:p w:rsidR="00763D73" w:rsidRPr="002B4C0E" w:rsidRDefault="00763D73" w:rsidP="00763D73">
            <w:pPr>
              <w:rPr>
                <w:rFonts w:ascii="Times New Roman" w:hAnsi="Times New Roman" w:cs="Times New Roman"/>
                <w:sz w:val="24"/>
                <w:szCs w:val="24"/>
              </w:rPr>
            </w:pPr>
            <w:r w:rsidRPr="002B4C0E">
              <w:rPr>
                <w:rFonts w:ascii="Times New Roman" w:hAnsi="Times New Roman" w:cs="Times New Roman"/>
                <w:sz w:val="24"/>
                <w:szCs w:val="24"/>
              </w:rPr>
              <w:t>8.</w:t>
            </w:r>
          </w:p>
        </w:tc>
        <w:tc>
          <w:tcPr>
            <w:tcW w:w="2268" w:type="dxa"/>
            <w:tcBorders>
              <w:top w:val="single" w:sz="8" w:space="0" w:color="000000"/>
              <w:left w:val="single" w:sz="8" w:space="0" w:color="000000"/>
              <w:bottom w:val="single" w:sz="8" w:space="0" w:color="000000"/>
              <w:right w:val="nil"/>
            </w:tcBorders>
          </w:tcPr>
          <w:p w:rsidR="00763D73" w:rsidRPr="002B4C0E" w:rsidRDefault="00763D73" w:rsidP="00763D73">
            <w:pPr>
              <w:ind w:firstLine="50"/>
              <w:rPr>
                <w:rFonts w:ascii="Times New Roman" w:hAnsi="Times New Roman" w:cs="Times New Roman"/>
                <w:color w:val="000000"/>
                <w:sz w:val="24"/>
                <w:szCs w:val="24"/>
              </w:rPr>
            </w:pPr>
            <w:r w:rsidRPr="002B4C0E">
              <w:rPr>
                <w:rFonts w:ascii="Times New Roman" w:hAnsi="Times New Roman" w:cs="Times New Roman"/>
                <w:sz w:val="24"/>
                <w:szCs w:val="24"/>
              </w:rPr>
              <w:t>Количество  лиц, замещавших муниципальные должности и должности муниципальной службы в Администрации Аловского сельского поселения Атяшевского муниципального района получающих пенсию за выслугу лет</w:t>
            </w:r>
          </w:p>
        </w:tc>
        <w:tc>
          <w:tcPr>
            <w:tcW w:w="540"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человек</w:t>
            </w:r>
          </w:p>
        </w:tc>
        <w:tc>
          <w:tcPr>
            <w:tcW w:w="574"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ascii="Times New Roman" w:hAnsi="Times New Roman" w:cs="Times New Roman"/>
                <w:sz w:val="24"/>
                <w:szCs w:val="24"/>
              </w:rPr>
            </w:pPr>
            <w:r w:rsidRPr="002B4C0E">
              <w:rPr>
                <w:rFonts w:ascii="Times New Roman" w:hAnsi="Times New Roman" w:cs="Times New Roman"/>
                <w:sz w:val="24"/>
                <w:szCs w:val="24"/>
              </w:rPr>
              <w:t>2</w:t>
            </w:r>
          </w:p>
        </w:tc>
        <w:tc>
          <w:tcPr>
            <w:tcW w:w="708"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8" w:space="0" w:color="000000"/>
              <w:bottom w:val="single" w:sz="8" w:space="0" w:color="000000"/>
              <w:right w:val="nil"/>
            </w:tcBorders>
          </w:tcPr>
          <w:p w:rsidR="00763D73" w:rsidRPr="002B4C0E" w:rsidRDefault="00763D73" w:rsidP="00763D73">
            <w:pPr>
              <w:jc w:val="center"/>
              <w:rPr>
                <w:rFonts w:cs="Times New Roman"/>
                <w:sz w:val="24"/>
                <w:szCs w:val="24"/>
              </w:rPr>
            </w:pPr>
            <w:r w:rsidRPr="002B4C0E">
              <w:rPr>
                <w:rFonts w:ascii="Times New Roman" w:hAnsi="Times New Roman" w:cs="Times New Roman"/>
                <w:sz w:val="24"/>
                <w:szCs w:val="24"/>
              </w:rPr>
              <w:t>2</w:t>
            </w:r>
          </w:p>
        </w:tc>
        <w:tc>
          <w:tcPr>
            <w:tcW w:w="567" w:type="dxa"/>
            <w:tcBorders>
              <w:top w:val="single" w:sz="8" w:space="0" w:color="000000"/>
              <w:left w:val="single" w:sz="8" w:space="0" w:color="000000"/>
              <w:bottom w:val="single" w:sz="8" w:space="0" w:color="000000"/>
              <w:right w:val="single" w:sz="4" w:space="0" w:color="auto"/>
            </w:tcBorders>
          </w:tcPr>
          <w:p w:rsidR="00763D73" w:rsidRPr="002B4C0E" w:rsidRDefault="00763D73" w:rsidP="00763D73">
            <w:pPr>
              <w:jc w:val="center"/>
              <w:rPr>
                <w:rFonts w:cs="Times New Roman"/>
                <w:sz w:val="24"/>
                <w:szCs w:val="24"/>
              </w:rPr>
            </w:pPr>
            <w:r w:rsidRPr="002B4C0E">
              <w:rPr>
                <w:rFonts w:ascii="Times New Roman" w:hAnsi="Times New Roman" w:cs="Times New Roman"/>
                <w:sz w:val="24"/>
                <w:szCs w:val="24"/>
              </w:rPr>
              <w:t>7</w:t>
            </w:r>
          </w:p>
        </w:tc>
        <w:tc>
          <w:tcPr>
            <w:tcW w:w="567" w:type="dxa"/>
            <w:tcBorders>
              <w:top w:val="single" w:sz="8" w:space="0" w:color="000000"/>
              <w:left w:val="single" w:sz="4" w:space="0" w:color="auto"/>
              <w:bottom w:val="single" w:sz="8" w:space="0" w:color="000000"/>
              <w:right w:val="single" w:sz="8" w:space="0" w:color="000000"/>
            </w:tcBorders>
          </w:tcPr>
          <w:p w:rsidR="00763D73" w:rsidRPr="002B4C0E" w:rsidRDefault="00763D73" w:rsidP="00763D73">
            <w:pPr>
              <w:jc w:val="center"/>
              <w:rPr>
                <w:rFonts w:cs="Times New Roman"/>
                <w:sz w:val="24"/>
                <w:szCs w:val="24"/>
              </w:rPr>
            </w:pPr>
            <w:r w:rsidRPr="002B4C0E">
              <w:rPr>
                <w:rFonts w:ascii="Times New Roman" w:hAnsi="Times New Roman" w:cs="Times New Roman"/>
                <w:sz w:val="24"/>
                <w:szCs w:val="24"/>
              </w:rPr>
              <w:t>7</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95"/>
              </w:tabs>
              <w:jc w:val="center"/>
              <w:rPr>
                <w:rFonts w:ascii="Times New Roman" w:hAnsi="Times New Roman" w:cs="Times New Roman"/>
                <w:sz w:val="24"/>
                <w:szCs w:val="24"/>
              </w:rPr>
            </w:pPr>
            <w:r w:rsidRPr="002B4C0E">
              <w:rPr>
                <w:rFonts w:ascii="Times New Roman" w:hAnsi="Times New Roman" w:cs="Times New Roman"/>
                <w:sz w:val="24"/>
                <w:szCs w:val="24"/>
              </w:rPr>
              <w:t>7</w:t>
            </w:r>
          </w:p>
        </w:tc>
        <w:tc>
          <w:tcPr>
            <w:tcW w:w="567"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95"/>
              </w:tabs>
              <w:jc w:val="center"/>
              <w:rPr>
                <w:rFonts w:ascii="Times New Roman" w:hAnsi="Times New Roman" w:cs="Times New Roman"/>
                <w:sz w:val="24"/>
                <w:szCs w:val="24"/>
              </w:rPr>
            </w:pPr>
            <w:r w:rsidRPr="002B4C0E">
              <w:rPr>
                <w:rFonts w:ascii="Times New Roman" w:hAnsi="Times New Roman" w:cs="Times New Roman"/>
                <w:sz w:val="24"/>
                <w:szCs w:val="24"/>
              </w:rPr>
              <w:t>7</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95"/>
              </w:tabs>
              <w:jc w:val="center"/>
              <w:rPr>
                <w:rFonts w:ascii="Times New Roman" w:hAnsi="Times New Roman" w:cs="Times New Roman"/>
                <w:sz w:val="24"/>
                <w:szCs w:val="24"/>
              </w:rPr>
            </w:pPr>
            <w:r w:rsidRPr="002B4C0E">
              <w:rPr>
                <w:rFonts w:ascii="Times New Roman" w:hAnsi="Times New Roman" w:cs="Times New Roman"/>
                <w:sz w:val="24"/>
                <w:szCs w:val="24"/>
              </w:rPr>
              <w:t>7</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95"/>
              </w:tabs>
              <w:jc w:val="center"/>
              <w:rPr>
                <w:rFonts w:ascii="Times New Roman" w:hAnsi="Times New Roman" w:cs="Times New Roman"/>
                <w:sz w:val="24"/>
                <w:szCs w:val="24"/>
              </w:rPr>
            </w:pPr>
            <w:r w:rsidRPr="002B4C0E">
              <w:rPr>
                <w:rFonts w:ascii="Times New Roman" w:hAnsi="Times New Roman" w:cs="Times New Roman"/>
                <w:sz w:val="24"/>
                <w:szCs w:val="24"/>
              </w:rPr>
              <w:t>7</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95"/>
              </w:tabs>
              <w:jc w:val="center"/>
              <w:rPr>
                <w:rFonts w:ascii="Times New Roman" w:hAnsi="Times New Roman" w:cs="Times New Roman"/>
                <w:sz w:val="24"/>
                <w:szCs w:val="24"/>
              </w:rPr>
            </w:pPr>
            <w:r w:rsidRPr="002B4C0E">
              <w:rPr>
                <w:rFonts w:ascii="Times New Roman" w:hAnsi="Times New Roman" w:cs="Times New Roman"/>
                <w:sz w:val="24"/>
                <w:szCs w:val="24"/>
              </w:rPr>
              <w:t>7</w:t>
            </w:r>
          </w:p>
        </w:tc>
        <w:tc>
          <w:tcPr>
            <w:tcW w:w="709" w:type="dxa"/>
            <w:tcBorders>
              <w:top w:val="single" w:sz="8" w:space="0" w:color="000000"/>
              <w:left w:val="single" w:sz="4" w:space="0" w:color="auto"/>
              <w:bottom w:val="single" w:sz="8" w:space="0" w:color="000000"/>
              <w:right w:val="single" w:sz="4" w:space="0" w:color="auto"/>
            </w:tcBorders>
          </w:tcPr>
          <w:p w:rsidR="00763D73" w:rsidRPr="002B4C0E" w:rsidRDefault="00763D73" w:rsidP="00763D73">
            <w:pPr>
              <w:tabs>
                <w:tab w:val="left" w:pos="195"/>
              </w:tabs>
              <w:jc w:val="center"/>
              <w:rPr>
                <w:rFonts w:ascii="Times New Roman" w:hAnsi="Times New Roman" w:cs="Times New Roman"/>
                <w:sz w:val="24"/>
                <w:szCs w:val="24"/>
              </w:rPr>
            </w:pPr>
            <w:r w:rsidRPr="002B4C0E">
              <w:rPr>
                <w:rFonts w:ascii="Times New Roman" w:hAnsi="Times New Roman" w:cs="Times New Roman"/>
                <w:sz w:val="24"/>
                <w:szCs w:val="24"/>
              </w:rPr>
              <w:t>7</w:t>
            </w:r>
          </w:p>
        </w:tc>
      </w:tr>
    </w:tbl>
    <w:p w:rsidR="002B4C0E" w:rsidRPr="002B4C0E" w:rsidRDefault="002B4C0E" w:rsidP="002B4C0E">
      <w:pPr>
        <w:pStyle w:val="11"/>
        <w:ind w:firstLine="720"/>
        <w:jc w:val="both"/>
        <w:rPr>
          <w:rFonts w:ascii="Times New Roman" w:hAnsi="Times New Roman"/>
          <w:sz w:val="24"/>
          <w:szCs w:val="24"/>
        </w:rPr>
      </w:pPr>
      <w:r>
        <w:rPr>
          <w:rFonts w:ascii="Times New Roman" w:hAnsi="Times New Roman"/>
          <w:sz w:val="24"/>
          <w:szCs w:val="24"/>
        </w:rPr>
        <w:t>»</w:t>
      </w:r>
    </w:p>
    <w:p w:rsidR="00763D73" w:rsidRDefault="00763D73" w:rsidP="0043046D">
      <w:pPr>
        <w:pStyle w:val="11"/>
        <w:ind w:firstLine="720"/>
        <w:jc w:val="both"/>
        <w:rPr>
          <w:rFonts w:ascii="Times New Roman" w:hAnsi="Times New Roman"/>
          <w:sz w:val="24"/>
          <w:szCs w:val="24"/>
        </w:rPr>
      </w:pPr>
      <w:r>
        <w:rPr>
          <w:rFonts w:ascii="Times New Roman" w:hAnsi="Times New Roman"/>
          <w:sz w:val="24"/>
          <w:szCs w:val="24"/>
        </w:rPr>
        <w:t>3) Раздел</w:t>
      </w:r>
      <w:r w:rsidR="005138DD">
        <w:rPr>
          <w:rFonts w:ascii="Times New Roman" w:hAnsi="Times New Roman"/>
          <w:sz w:val="24"/>
          <w:szCs w:val="24"/>
        </w:rPr>
        <w:t xml:space="preserve"> 6 «</w:t>
      </w:r>
      <w:r w:rsidR="005138DD" w:rsidRPr="005138DD">
        <w:rPr>
          <w:rFonts w:ascii="Times New Roman" w:hAnsi="Times New Roman"/>
          <w:sz w:val="24"/>
          <w:szCs w:val="24"/>
        </w:rPr>
        <w:t>Ресурсное обеспечение Подпрограммы</w:t>
      </w:r>
      <w:r>
        <w:rPr>
          <w:rFonts w:ascii="Times New Roman" w:hAnsi="Times New Roman"/>
          <w:sz w:val="24"/>
          <w:szCs w:val="24"/>
        </w:rPr>
        <w:t xml:space="preserve"> изложить в следующей редакции:</w:t>
      </w:r>
    </w:p>
    <w:p w:rsidR="00F06367" w:rsidRDefault="00F06367" w:rsidP="00F06367">
      <w:pPr>
        <w:pStyle w:val="11"/>
        <w:ind w:firstLine="720"/>
        <w:jc w:val="both"/>
        <w:rPr>
          <w:rFonts w:ascii="Times New Roman" w:hAnsi="Times New Roman"/>
          <w:sz w:val="24"/>
          <w:szCs w:val="24"/>
        </w:rPr>
      </w:pPr>
      <w:r>
        <w:rPr>
          <w:rFonts w:ascii="Times New Roman" w:hAnsi="Times New Roman"/>
          <w:sz w:val="24"/>
          <w:szCs w:val="24"/>
        </w:rPr>
        <w:t>«</w:t>
      </w:r>
      <w:r w:rsidRPr="00F06367">
        <w:rPr>
          <w:rFonts w:ascii="Times New Roman" w:hAnsi="Times New Roman"/>
          <w:sz w:val="24"/>
          <w:szCs w:val="24"/>
        </w:rPr>
        <w:t>Программные мероприятия финансируются за счет средств:</w:t>
      </w:r>
    </w:p>
    <w:p w:rsidR="00F06367" w:rsidRPr="00F06367" w:rsidRDefault="00F06367" w:rsidP="00F06367">
      <w:pPr>
        <w:pStyle w:val="11"/>
        <w:ind w:firstLine="720"/>
        <w:jc w:val="both"/>
        <w:rPr>
          <w:rFonts w:ascii="Times New Roman" w:hAnsi="Times New Roman"/>
          <w:sz w:val="24"/>
          <w:szCs w:val="24"/>
        </w:rPr>
      </w:pPr>
    </w:p>
    <w:p w:rsid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lastRenderedPageBreak/>
        <w:t>республиканского бюджета Республики Мордовия (средства республиканского бюджета Республики Мордовия для реализации мероприятий выделяются на условиях софинансирования, при условии принятия органами местного самоуправления соответствующих программ развития муниципальной службы, предусматривающих софинансирование мероприятий, предусмотренных Подпрограммой);</w:t>
      </w:r>
    </w:p>
    <w:p w:rsidR="00F06367" w:rsidRPr="00F06367" w:rsidRDefault="00F06367" w:rsidP="00F06367">
      <w:pPr>
        <w:pStyle w:val="11"/>
        <w:ind w:firstLine="720"/>
        <w:jc w:val="both"/>
        <w:rPr>
          <w:rFonts w:ascii="Times New Roman" w:hAnsi="Times New Roman"/>
          <w:sz w:val="24"/>
          <w:szCs w:val="24"/>
        </w:rPr>
      </w:pP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 бюджета Аловского сельского поселения Атяшевского муниципального района.</w:t>
      </w:r>
    </w:p>
    <w:p w:rsid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Общий объем финансирования Подпрограммы   из  бюджета Аловского сельского поселения Атяшевского муниципального района на финансирование мероприятий дополнительного профессионального образования и других форм краткосрочного профессионального обучения муниципальных служащих   составит  </w:t>
      </w:r>
      <w:r>
        <w:rPr>
          <w:rFonts w:ascii="Times New Roman" w:hAnsi="Times New Roman"/>
          <w:sz w:val="24"/>
          <w:szCs w:val="24"/>
        </w:rPr>
        <w:t>18,5</w:t>
      </w:r>
      <w:r w:rsidRPr="00F06367">
        <w:rPr>
          <w:rFonts w:ascii="Times New Roman" w:hAnsi="Times New Roman"/>
          <w:sz w:val="24"/>
          <w:szCs w:val="24"/>
        </w:rPr>
        <w:t xml:space="preserve"> тыс. рублей.</w:t>
      </w:r>
    </w:p>
    <w:p w:rsidR="00F06367" w:rsidRPr="00F06367" w:rsidRDefault="00F06367" w:rsidP="00F06367">
      <w:pPr>
        <w:pStyle w:val="11"/>
        <w:ind w:firstLine="720"/>
        <w:jc w:val="both"/>
        <w:rPr>
          <w:rFonts w:ascii="Times New Roman" w:hAnsi="Times New Roman"/>
          <w:sz w:val="24"/>
          <w:szCs w:val="24"/>
        </w:rPr>
      </w:pP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Объем финансирования по годам:</w:t>
      </w:r>
    </w:p>
    <w:p w:rsidR="00F06367" w:rsidRPr="00F06367" w:rsidRDefault="00F06367" w:rsidP="00F06367">
      <w:pPr>
        <w:pStyle w:val="11"/>
        <w:ind w:left="142"/>
        <w:jc w:val="both"/>
        <w:rPr>
          <w:rFonts w:ascii="Times New Roman" w:hAnsi="Times New Roman"/>
          <w:sz w:val="24"/>
          <w:szCs w:val="24"/>
        </w:rPr>
      </w:pPr>
      <w:r w:rsidRPr="00F06367">
        <w:rPr>
          <w:rFonts w:ascii="Times New Roman" w:hAnsi="Times New Roman"/>
          <w:sz w:val="24"/>
          <w:szCs w:val="24"/>
        </w:rPr>
        <w:t xml:space="preserve">         2016 год –     2,0 тыс. руб.</w:t>
      </w:r>
    </w:p>
    <w:p w:rsidR="00F06367" w:rsidRPr="00F06367" w:rsidRDefault="00F06367" w:rsidP="00F06367">
      <w:pPr>
        <w:pStyle w:val="11"/>
        <w:ind w:left="142"/>
        <w:jc w:val="both"/>
        <w:rPr>
          <w:rFonts w:ascii="Times New Roman" w:hAnsi="Times New Roman"/>
          <w:sz w:val="24"/>
          <w:szCs w:val="24"/>
        </w:rPr>
      </w:pPr>
      <w:r w:rsidRPr="00F06367">
        <w:rPr>
          <w:rFonts w:ascii="Times New Roman" w:hAnsi="Times New Roman"/>
          <w:sz w:val="24"/>
          <w:szCs w:val="24"/>
        </w:rPr>
        <w:t xml:space="preserve">         2017 год –     2,0 тыс. руб.</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2018 год –     2,0 тыс. руб.</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2019 год –     2,0 тыс. руб.</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2020 год –     2,0 тыс. руб.</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2021 год –     2,0 тыс. руб.</w:t>
      </w:r>
    </w:p>
    <w:p w:rsidR="00F06367" w:rsidRPr="00F06367" w:rsidRDefault="00F06367" w:rsidP="00F06367">
      <w:pPr>
        <w:pStyle w:val="11"/>
        <w:ind w:firstLine="720"/>
        <w:jc w:val="both"/>
        <w:rPr>
          <w:rFonts w:ascii="Times New Roman" w:hAnsi="Times New Roman"/>
          <w:sz w:val="24"/>
          <w:szCs w:val="24"/>
        </w:rPr>
      </w:pPr>
      <w:r>
        <w:rPr>
          <w:rFonts w:ascii="Times New Roman" w:hAnsi="Times New Roman"/>
          <w:sz w:val="24"/>
          <w:szCs w:val="24"/>
        </w:rPr>
        <w:t>2022 год -      2,5</w:t>
      </w:r>
      <w:r w:rsidRPr="00F06367">
        <w:rPr>
          <w:rFonts w:ascii="Times New Roman" w:hAnsi="Times New Roman"/>
          <w:sz w:val="24"/>
          <w:szCs w:val="24"/>
        </w:rPr>
        <w:t xml:space="preserve">  тыс.руб.</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2023 год – </w:t>
      </w:r>
      <w:r>
        <w:rPr>
          <w:rFonts w:ascii="Times New Roman" w:hAnsi="Times New Roman"/>
          <w:sz w:val="24"/>
          <w:szCs w:val="24"/>
        </w:rPr>
        <w:t xml:space="preserve">     1</w:t>
      </w:r>
      <w:r w:rsidRPr="00F06367">
        <w:rPr>
          <w:rFonts w:ascii="Times New Roman" w:hAnsi="Times New Roman"/>
          <w:sz w:val="24"/>
          <w:szCs w:val="24"/>
        </w:rPr>
        <w:t>,0 тыс. руб.</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2024 год – </w:t>
      </w:r>
      <w:r>
        <w:rPr>
          <w:rFonts w:ascii="Times New Roman" w:hAnsi="Times New Roman"/>
          <w:sz w:val="24"/>
          <w:szCs w:val="24"/>
        </w:rPr>
        <w:t xml:space="preserve">     1</w:t>
      </w:r>
      <w:r w:rsidRPr="00F06367">
        <w:rPr>
          <w:rFonts w:ascii="Times New Roman" w:hAnsi="Times New Roman"/>
          <w:sz w:val="24"/>
          <w:szCs w:val="24"/>
        </w:rPr>
        <w:t>,0 тыс.руб.</w:t>
      </w:r>
    </w:p>
    <w:p w:rsid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2025 год –</w:t>
      </w:r>
      <w:r>
        <w:rPr>
          <w:rFonts w:ascii="Times New Roman" w:hAnsi="Times New Roman"/>
          <w:sz w:val="24"/>
          <w:szCs w:val="24"/>
        </w:rPr>
        <w:t xml:space="preserve">      1</w:t>
      </w:r>
      <w:r w:rsidRPr="00F06367">
        <w:rPr>
          <w:rFonts w:ascii="Times New Roman" w:hAnsi="Times New Roman"/>
          <w:sz w:val="24"/>
          <w:szCs w:val="24"/>
        </w:rPr>
        <w:t>,0 тыс.руб.</w:t>
      </w:r>
    </w:p>
    <w:p w:rsidR="00F06367" w:rsidRPr="00F06367" w:rsidRDefault="00F06367" w:rsidP="00F06367">
      <w:pPr>
        <w:pStyle w:val="11"/>
        <w:ind w:firstLine="720"/>
        <w:jc w:val="both"/>
        <w:rPr>
          <w:rFonts w:ascii="Times New Roman" w:hAnsi="Times New Roman"/>
          <w:sz w:val="24"/>
          <w:szCs w:val="24"/>
        </w:rPr>
      </w:pPr>
      <w:r>
        <w:rPr>
          <w:rFonts w:ascii="Times New Roman" w:hAnsi="Times New Roman"/>
          <w:sz w:val="24"/>
          <w:szCs w:val="24"/>
        </w:rPr>
        <w:t>2026</w:t>
      </w:r>
      <w:r w:rsidRPr="00F06367">
        <w:rPr>
          <w:rFonts w:ascii="Times New Roman" w:hAnsi="Times New Roman"/>
          <w:sz w:val="24"/>
          <w:szCs w:val="24"/>
        </w:rPr>
        <w:t xml:space="preserve"> год –      1,0 тыс.руб.</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Общий объем финансирования Подпрограммы   из  бюджета Аловского сельского поселения Атяшевского муниципального района на пенсионное обеспечение  составит  </w:t>
      </w:r>
      <w:r>
        <w:rPr>
          <w:rFonts w:ascii="Times New Roman" w:hAnsi="Times New Roman"/>
          <w:sz w:val="24"/>
          <w:szCs w:val="24"/>
        </w:rPr>
        <w:t>1403,2</w:t>
      </w:r>
      <w:r w:rsidRPr="00F06367">
        <w:rPr>
          <w:rFonts w:ascii="Times New Roman" w:hAnsi="Times New Roman"/>
          <w:sz w:val="24"/>
          <w:szCs w:val="24"/>
        </w:rPr>
        <w:t xml:space="preserve"> тыс. рублей.</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Объем финансирования по годам:</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2016 год –  29,5 тыс. руб.</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2017 год –  62,7 тыс. руб.  </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2018 год –  82,4 тыс. руб.  </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2019 год –  130,9 тыс. руб.</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2020 год –  132,6  тыс. руб.</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2021 год –  138,0  тыс. руб</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2022 год -  </w:t>
      </w:r>
      <w:r>
        <w:rPr>
          <w:rFonts w:ascii="Times New Roman" w:hAnsi="Times New Roman"/>
          <w:sz w:val="24"/>
          <w:szCs w:val="24"/>
        </w:rPr>
        <w:t>141,7</w:t>
      </w:r>
      <w:r w:rsidRPr="00F06367">
        <w:rPr>
          <w:rFonts w:ascii="Times New Roman" w:hAnsi="Times New Roman"/>
          <w:sz w:val="24"/>
          <w:szCs w:val="24"/>
        </w:rPr>
        <w:t xml:space="preserve"> тыс.руб.</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2023 год – </w:t>
      </w:r>
      <w:r>
        <w:rPr>
          <w:rFonts w:ascii="Times New Roman" w:hAnsi="Times New Roman"/>
          <w:sz w:val="24"/>
          <w:szCs w:val="24"/>
        </w:rPr>
        <w:t>170,3</w:t>
      </w:r>
      <w:r w:rsidRPr="00F06367">
        <w:rPr>
          <w:rFonts w:ascii="Times New Roman" w:hAnsi="Times New Roman"/>
          <w:sz w:val="24"/>
          <w:szCs w:val="24"/>
        </w:rPr>
        <w:t xml:space="preserve"> тыс. руб.</w:t>
      </w:r>
    </w:p>
    <w:p w:rsidR="00F06367" w:rsidRPr="00F06367" w:rsidRDefault="00F06367" w:rsidP="00F06367">
      <w:pPr>
        <w:pStyle w:val="11"/>
        <w:ind w:firstLine="426"/>
        <w:jc w:val="both"/>
        <w:rPr>
          <w:rFonts w:ascii="Times New Roman" w:hAnsi="Times New Roman"/>
          <w:sz w:val="24"/>
          <w:szCs w:val="24"/>
        </w:rPr>
      </w:pPr>
      <w:r w:rsidRPr="00F06367">
        <w:rPr>
          <w:rFonts w:ascii="Times New Roman" w:hAnsi="Times New Roman"/>
          <w:sz w:val="24"/>
          <w:szCs w:val="24"/>
        </w:rPr>
        <w:t xml:space="preserve">       2024 год – </w:t>
      </w:r>
      <w:r>
        <w:rPr>
          <w:rFonts w:ascii="Times New Roman" w:hAnsi="Times New Roman"/>
          <w:sz w:val="24"/>
          <w:szCs w:val="24"/>
        </w:rPr>
        <w:t xml:space="preserve"> 171,7</w:t>
      </w:r>
      <w:r w:rsidRPr="00F06367">
        <w:rPr>
          <w:rFonts w:ascii="Times New Roman" w:hAnsi="Times New Roman"/>
          <w:sz w:val="24"/>
          <w:szCs w:val="24"/>
        </w:rPr>
        <w:t xml:space="preserve"> тыс. руб.</w:t>
      </w:r>
    </w:p>
    <w:p w:rsidR="00F06367" w:rsidRDefault="00F06367" w:rsidP="00F06367">
      <w:pPr>
        <w:pStyle w:val="11"/>
        <w:ind w:left="142" w:firstLine="426"/>
        <w:jc w:val="both"/>
        <w:rPr>
          <w:rFonts w:ascii="Times New Roman" w:hAnsi="Times New Roman"/>
          <w:sz w:val="24"/>
          <w:szCs w:val="24"/>
        </w:rPr>
      </w:pPr>
      <w:r w:rsidRPr="00F06367">
        <w:rPr>
          <w:rFonts w:ascii="Times New Roman" w:hAnsi="Times New Roman"/>
          <w:sz w:val="24"/>
          <w:szCs w:val="24"/>
        </w:rPr>
        <w:t xml:space="preserve">      2025 год- </w:t>
      </w:r>
      <w:r>
        <w:rPr>
          <w:rFonts w:ascii="Times New Roman" w:hAnsi="Times New Roman"/>
          <w:sz w:val="24"/>
          <w:szCs w:val="24"/>
        </w:rPr>
        <w:t xml:space="preserve">   171,7</w:t>
      </w:r>
      <w:r w:rsidRPr="00F06367">
        <w:rPr>
          <w:rFonts w:ascii="Times New Roman" w:hAnsi="Times New Roman"/>
          <w:sz w:val="24"/>
          <w:szCs w:val="24"/>
        </w:rPr>
        <w:t xml:space="preserve"> тыс. руб.</w:t>
      </w:r>
    </w:p>
    <w:p w:rsidR="00F06367" w:rsidRPr="00F06367" w:rsidRDefault="00F06367" w:rsidP="00F06367">
      <w:pPr>
        <w:pStyle w:val="11"/>
        <w:tabs>
          <w:tab w:val="left" w:pos="1035"/>
        </w:tabs>
        <w:ind w:left="142" w:firstLine="426"/>
        <w:jc w:val="both"/>
        <w:rPr>
          <w:rFonts w:ascii="Times New Roman" w:hAnsi="Times New Roman"/>
          <w:sz w:val="24"/>
          <w:szCs w:val="24"/>
        </w:rPr>
      </w:pPr>
      <w:r>
        <w:rPr>
          <w:rFonts w:ascii="Times New Roman" w:hAnsi="Times New Roman"/>
          <w:sz w:val="24"/>
          <w:szCs w:val="24"/>
        </w:rPr>
        <w:t xml:space="preserve">      2026</w:t>
      </w:r>
      <w:r w:rsidRPr="00F06367">
        <w:rPr>
          <w:rFonts w:ascii="Times New Roman" w:hAnsi="Times New Roman"/>
          <w:sz w:val="24"/>
          <w:szCs w:val="24"/>
        </w:rPr>
        <w:t xml:space="preserve"> год-    171,7 тыс. руб.</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        Источники финансирования:</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Средства федерального бюджета -     0 тыс.руб.; </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Средства республиканского бюджета Республики Мордовия -       0 тыс.руб.; </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 xml:space="preserve">Средства бюджета Аловского сельского поселения Атяшевского муниципального района -  </w:t>
      </w:r>
      <w:r>
        <w:rPr>
          <w:rFonts w:ascii="Times New Roman" w:hAnsi="Times New Roman"/>
          <w:sz w:val="24"/>
          <w:szCs w:val="24"/>
        </w:rPr>
        <w:t>1421,7</w:t>
      </w:r>
      <w:r w:rsidRPr="00F06367">
        <w:rPr>
          <w:rFonts w:ascii="Times New Roman" w:hAnsi="Times New Roman"/>
          <w:sz w:val="24"/>
          <w:szCs w:val="24"/>
        </w:rPr>
        <w:t xml:space="preserve">      тыс.руб </w:t>
      </w:r>
    </w:p>
    <w:p w:rsidR="00F06367" w:rsidRPr="00F06367"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Внебюджетные источники – 0 тыс.руб.</w:t>
      </w:r>
    </w:p>
    <w:p w:rsidR="00763D73" w:rsidRDefault="00F06367" w:rsidP="00F06367">
      <w:pPr>
        <w:pStyle w:val="11"/>
        <w:ind w:firstLine="720"/>
        <w:jc w:val="both"/>
        <w:rPr>
          <w:rFonts w:ascii="Times New Roman" w:hAnsi="Times New Roman"/>
          <w:sz w:val="24"/>
          <w:szCs w:val="24"/>
        </w:rPr>
      </w:pPr>
      <w:r w:rsidRPr="00F06367">
        <w:rPr>
          <w:rFonts w:ascii="Times New Roman" w:hAnsi="Times New Roman"/>
          <w:sz w:val="24"/>
          <w:szCs w:val="24"/>
        </w:rPr>
        <w:t>В случае несоответствия результатов выполнения Подпрограммы целевым индикаторам и показателям эффективности ассигнования из республиканского бюджета Республики Мордовия на реализацию Подпрограммы могут быть сокращены в соответствии с установленным порядком.</w:t>
      </w:r>
      <w:r>
        <w:rPr>
          <w:rFonts w:ascii="Times New Roman" w:hAnsi="Times New Roman"/>
          <w:sz w:val="24"/>
          <w:szCs w:val="24"/>
        </w:rPr>
        <w:t>»</w:t>
      </w:r>
    </w:p>
    <w:p w:rsidR="00FC5794" w:rsidRDefault="00FC5794" w:rsidP="0043046D">
      <w:pPr>
        <w:pStyle w:val="11"/>
        <w:ind w:firstLine="720"/>
        <w:jc w:val="both"/>
        <w:rPr>
          <w:rFonts w:ascii="Times New Roman" w:hAnsi="Times New Roman"/>
          <w:sz w:val="24"/>
          <w:szCs w:val="24"/>
        </w:rPr>
      </w:pPr>
      <w:r>
        <w:rPr>
          <w:rFonts w:ascii="Times New Roman" w:hAnsi="Times New Roman"/>
          <w:sz w:val="24"/>
          <w:szCs w:val="24"/>
        </w:rPr>
        <w:t>4) В текст Подпрограммы добавить «</w:t>
      </w:r>
      <w:r w:rsidR="00316FFA">
        <w:rPr>
          <w:rFonts w:ascii="Times New Roman" w:hAnsi="Times New Roman"/>
          <w:sz w:val="24"/>
          <w:szCs w:val="24"/>
        </w:rPr>
        <w:t xml:space="preserve"> Раздел 11. </w:t>
      </w:r>
      <w:r w:rsidRPr="00FC5794">
        <w:rPr>
          <w:rFonts w:ascii="Times New Roman" w:hAnsi="Times New Roman"/>
          <w:sz w:val="24"/>
          <w:szCs w:val="24"/>
        </w:rPr>
        <w:t>Сроки реализации Подпрограммы</w:t>
      </w:r>
      <w:r w:rsidR="00B37A65">
        <w:rPr>
          <w:rFonts w:ascii="Times New Roman" w:hAnsi="Times New Roman"/>
          <w:sz w:val="24"/>
          <w:szCs w:val="24"/>
        </w:rPr>
        <w:t xml:space="preserve">. </w:t>
      </w:r>
      <w:r w:rsidR="00316FFA" w:rsidRPr="00316FFA">
        <w:rPr>
          <w:rFonts w:ascii="Times New Roman" w:hAnsi="Times New Roman"/>
          <w:sz w:val="24"/>
          <w:szCs w:val="24"/>
        </w:rPr>
        <w:t>Срок реализации подпрограммы — 2016—2025 гг., поэтапно. Каждый этап предусматривает исполнение запланированных мероприятий на год</w:t>
      </w:r>
      <w:r w:rsidR="00316FFA">
        <w:rPr>
          <w:rFonts w:ascii="Times New Roman" w:hAnsi="Times New Roman"/>
          <w:sz w:val="24"/>
          <w:szCs w:val="24"/>
        </w:rPr>
        <w:t>».</w:t>
      </w:r>
    </w:p>
    <w:p w:rsidR="00316FFA" w:rsidRDefault="00316FFA" w:rsidP="0043046D">
      <w:pPr>
        <w:pStyle w:val="11"/>
        <w:ind w:firstLine="720"/>
        <w:jc w:val="both"/>
        <w:rPr>
          <w:rFonts w:ascii="Times New Roman" w:hAnsi="Times New Roman"/>
          <w:sz w:val="24"/>
          <w:szCs w:val="24"/>
        </w:rPr>
      </w:pPr>
    </w:p>
    <w:p w:rsidR="0043046D" w:rsidRDefault="0043046D" w:rsidP="0043046D">
      <w:pPr>
        <w:pStyle w:val="11"/>
        <w:ind w:firstLine="720"/>
        <w:jc w:val="both"/>
        <w:rPr>
          <w:rFonts w:ascii="Times New Roman" w:hAnsi="Times New Roman"/>
          <w:sz w:val="24"/>
          <w:szCs w:val="24"/>
        </w:rPr>
      </w:pPr>
      <w:r>
        <w:rPr>
          <w:rFonts w:ascii="Times New Roman" w:hAnsi="Times New Roman"/>
          <w:sz w:val="24"/>
          <w:szCs w:val="24"/>
        </w:rPr>
        <w:t>9. В Подпрограмме</w:t>
      </w:r>
      <w:r w:rsidRPr="0043046D">
        <w:rPr>
          <w:rFonts w:ascii="Times New Roman" w:hAnsi="Times New Roman"/>
          <w:sz w:val="24"/>
          <w:szCs w:val="24"/>
        </w:rPr>
        <w:t xml:space="preserve"> «Повышение эффективности управления   муниципальным имуществом,  земельными  ресурсами в Аловском</w:t>
      </w:r>
      <w:r w:rsidR="00FC5794">
        <w:rPr>
          <w:rFonts w:ascii="Times New Roman" w:hAnsi="Times New Roman"/>
          <w:sz w:val="24"/>
          <w:szCs w:val="24"/>
        </w:rPr>
        <w:t xml:space="preserve"> сельском поселении на 2023-2026</w:t>
      </w:r>
      <w:r w:rsidRPr="0043046D">
        <w:rPr>
          <w:rFonts w:ascii="Times New Roman" w:hAnsi="Times New Roman"/>
          <w:sz w:val="24"/>
          <w:szCs w:val="24"/>
        </w:rPr>
        <w:t xml:space="preserve"> годы»</w:t>
      </w:r>
      <w:r>
        <w:rPr>
          <w:rFonts w:ascii="Times New Roman" w:hAnsi="Times New Roman"/>
          <w:sz w:val="24"/>
          <w:szCs w:val="24"/>
        </w:rPr>
        <w:t>:</w:t>
      </w:r>
    </w:p>
    <w:p w:rsidR="0043046D" w:rsidRPr="0043046D" w:rsidRDefault="0043046D" w:rsidP="0043046D">
      <w:pPr>
        <w:pStyle w:val="11"/>
        <w:ind w:firstLine="720"/>
        <w:jc w:val="both"/>
        <w:rPr>
          <w:rFonts w:ascii="Times New Roman" w:hAnsi="Times New Roman"/>
          <w:sz w:val="24"/>
          <w:szCs w:val="24"/>
        </w:rPr>
      </w:pPr>
      <w:r w:rsidRPr="0043046D">
        <w:rPr>
          <w:rFonts w:ascii="Times New Roman" w:hAnsi="Times New Roman"/>
          <w:sz w:val="24"/>
          <w:szCs w:val="24"/>
        </w:rPr>
        <w:t>1) В паспорте Подпрограммы:</w:t>
      </w:r>
    </w:p>
    <w:p w:rsidR="0043046D" w:rsidRPr="0043046D" w:rsidRDefault="0043046D" w:rsidP="0043046D">
      <w:pPr>
        <w:pStyle w:val="11"/>
        <w:ind w:firstLine="720"/>
        <w:jc w:val="both"/>
        <w:rPr>
          <w:rFonts w:ascii="Times New Roman" w:hAnsi="Times New Roman"/>
          <w:sz w:val="24"/>
          <w:szCs w:val="24"/>
        </w:rPr>
      </w:pPr>
      <w:r w:rsidRPr="0043046D">
        <w:rPr>
          <w:rFonts w:ascii="Times New Roman" w:hAnsi="Times New Roman"/>
          <w:sz w:val="24"/>
          <w:szCs w:val="24"/>
        </w:rPr>
        <w:t>а) в позиции «Этапы и сроки реализации Подпрограммы»  цифру «2025» заменить на цифру «2026»</w:t>
      </w:r>
    </w:p>
    <w:p w:rsidR="0043046D" w:rsidRDefault="0043046D" w:rsidP="0043046D">
      <w:pPr>
        <w:pStyle w:val="11"/>
        <w:ind w:firstLine="720"/>
        <w:jc w:val="both"/>
        <w:rPr>
          <w:rFonts w:ascii="Times New Roman" w:hAnsi="Times New Roman"/>
          <w:sz w:val="24"/>
          <w:szCs w:val="24"/>
        </w:rPr>
      </w:pPr>
      <w:r w:rsidRPr="0043046D">
        <w:rPr>
          <w:rFonts w:ascii="Times New Roman" w:hAnsi="Times New Roman"/>
          <w:sz w:val="24"/>
          <w:szCs w:val="24"/>
        </w:rPr>
        <w:t>б) позицию «Объемы бюджетных ассигнований Подпрограммы муниципальной программы » изложить в следующей редакции:</w:t>
      </w:r>
    </w:p>
    <w:p w:rsidR="00FC5794" w:rsidRPr="00FC5794" w:rsidRDefault="00FC5794" w:rsidP="00FC5794">
      <w:pPr>
        <w:pStyle w:val="11"/>
        <w:ind w:firstLine="720"/>
        <w:jc w:val="both"/>
        <w:rPr>
          <w:rFonts w:ascii="Times New Roman" w:hAnsi="Times New Roman"/>
          <w:sz w:val="24"/>
          <w:szCs w:val="24"/>
        </w:rPr>
      </w:pPr>
      <w:r>
        <w:rPr>
          <w:rFonts w:ascii="Times New Roman" w:hAnsi="Times New Roman"/>
          <w:sz w:val="24"/>
          <w:szCs w:val="24"/>
        </w:rPr>
        <w:t>«</w:t>
      </w:r>
      <w:r w:rsidRPr="00FC5794">
        <w:rPr>
          <w:rFonts w:ascii="Times New Roman" w:hAnsi="Times New Roman"/>
          <w:sz w:val="24"/>
          <w:szCs w:val="24"/>
        </w:rPr>
        <w:t>Объем бюджетных ассигнований на реализацию Подпрограммы составляет 60 тыс. рублей, в том числе:</w:t>
      </w:r>
    </w:p>
    <w:p w:rsidR="00FC5794" w:rsidRP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2023 год –     60,0 тыс. руб.</w:t>
      </w:r>
    </w:p>
    <w:p w:rsidR="00FC5794" w:rsidRP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2024 год –     0,0 тыс. руб.</w:t>
      </w:r>
    </w:p>
    <w:p w:rsid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2025 год –     0,0 тыс. руб.</w:t>
      </w:r>
    </w:p>
    <w:p w:rsidR="00FC5794" w:rsidRPr="00FC5794" w:rsidRDefault="00FC5794" w:rsidP="00FC5794">
      <w:pPr>
        <w:pStyle w:val="11"/>
        <w:ind w:firstLine="720"/>
        <w:jc w:val="both"/>
        <w:rPr>
          <w:rFonts w:ascii="Times New Roman" w:hAnsi="Times New Roman"/>
          <w:sz w:val="24"/>
          <w:szCs w:val="24"/>
        </w:rPr>
      </w:pPr>
      <w:r>
        <w:rPr>
          <w:rFonts w:ascii="Times New Roman" w:hAnsi="Times New Roman"/>
          <w:sz w:val="24"/>
          <w:szCs w:val="24"/>
        </w:rPr>
        <w:t>2026 год</w:t>
      </w:r>
      <w:r w:rsidRPr="00FC5794">
        <w:rPr>
          <w:rFonts w:ascii="Times New Roman" w:hAnsi="Times New Roman"/>
          <w:sz w:val="24"/>
          <w:szCs w:val="24"/>
        </w:rPr>
        <w:t>–     0,0 тыс. руб</w:t>
      </w:r>
      <w:r>
        <w:rPr>
          <w:rFonts w:ascii="Times New Roman" w:hAnsi="Times New Roman"/>
          <w:sz w:val="24"/>
          <w:szCs w:val="24"/>
        </w:rPr>
        <w:t>.</w:t>
      </w:r>
    </w:p>
    <w:p w:rsidR="00FC5794" w:rsidRP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 xml:space="preserve"> Источники финансирования:</w:t>
      </w:r>
    </w:p>
    <w:p w:rsidR="00FC5794" w:rsidRP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 xml:space="preserve">Средства федерального бюджета -  0      тыс.руб </w:t>
      </w:r>
    </w:p>
    <w:p w:rsidR="00FC5794" w:rsidRP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 xml:space="preserve">Средства республиканского бюджета Республики Мордовия -58,8     тыс.руб </w:t>
      </w:r>
    </w:p>
    <w:p w:rsidR="00FC5794" w:rsidRP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Средства бюджета Аловского сельского поселения Атяшевского муниципального района- 0,2 тыс. руб.</w:t>
      </w:r>
    </w:p>
    <w:p w:rsidR="00FC5794" w:rsidRP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Внебюджетные источники – 0 тыс. руб</w:t>
      </w:r>
    </w:p>
    <w:p w:rsidR="00FC5794" w:rsidRDefault="00FC5794" w:rsidP="00FC5794">
      <w:pPr>
        <w:pStyle w:val="11"/>
        <w:ind w:firstLine="720"/>
        <w:jc w:val="both"/>
        <w:rPr>
          <w:rFonts w:ascii="Times New Roman" w:hAnsi="Times New Roman"/>
          <w:sz w:val="24"/>
          <w:szCs w:val="24"/>
        </w:rPr>
      </w:pPr>
      <w:r w:rsidRPr="00FC5794">
        <w:rPr>
          <w:rFonts w:ascii="Times New Roman" w:hAnsi="Times New Roman"/>
          <w:sz w:val="24"/>
          <w:szCs w:val="24"/>
        </w:rPr>
        <w:t>Объемы бюджетных ассигнований уточняются ежегодно при формировании бюджета Аловского сельского поселения Атяшевского муниципального района на очередной финансовый год и плановый период.</w:t>
      </w:r>
      <w:r>
        <w:rPr>
          <w:rFonts w:ascii="Times New Roman" w:hAnsi="Times New Roman"/>
          <w:sz w:val="24"/>
          <w:szCs w:val="24"/>
        </w:rPr>
        <w:t>»</w:t>
      </w:r>
    </w:p>
    <w:p w:rsidR="00FC5794" w:rsidRDefault="00FC5794" w:rsidP="00FC5794">
      <w:pPr>
        <w:pStyle w:val="11"/>
        <w:ind w:firstLine="720"/>
        <w:jc w:val="both"/>
        <w:rPr>
          <w:rFonts w:ascii="Times New Roman" w:hAnsi="Times New Roman"/>
          <w:sz w:val="24"/>
          <w:szCs w:val="24"/>
        </w:rPr>
      </w:pPr>
      <w:r>
        <w:rPr>
          <w:rFonts w:ascii="Times New Roman" w:hAnsi="Times New Roman"/>
          <w:sz w:val="24"/>
          <w:szCs w:val="24"/>
        </w:rPr>
        <w:t>2) В Разделе 6</w:t>
      </w:r>
      <w:r w:rsidRPr="00FC5794">
        <w:rPr>
          <w:rFonts w:ascii="Times New Roman" w:hAnsi="Times New Roman"/>
          <w:sz w:val="24"/>
          <w:szCs w:val="24"/>
        </w:rPr>
        <w:t xml:space="preserve"> «Сроки реализации Подпрограммы»: цифру «2025» заменить на цифру «2026»</w:t>
      </w:r>
    </w:p>
    <w:p w:rsidR="00316FFA" w:rsidRPr="00316FFA" w:rsidRDefault="00316FFA" w:rsidP="00316FFA">
      <w:pPr>
        <w:pStyle w:val="11"/>
        <w:ind w:firstLine="720"/>
        <w:jc w:val="both"/>
        <w:rPr>
          <w:rFonts w:ascii="Times New Roman" w:hAnsi="Times New Roman"/>
          <w:sz w:val="24"/>
          <w:szCs w:val="24"/>
        </w:rPr>
      </w:pPr>
      <w:r>
        <w:rPr>
          <w:rFonts w:ascii="Times New Roman" w:hAnsi="Times New Roman"/>
          <w:sz w:val="24"/>
          <w:szCs w:val="24"/>
        </w:rPr>
        <w:t xml:space="preserve">3) </w:t>
      </w:r>
      <w:r w:rsidRPr="00316FFA">
        <w:rPr>
          <w:rFonts w:ascii="Times New Roman" w:hAnsi="Times New Roman"/>
          <w:sz w:val="24"/>
          <w:szCs w:val="24"/>
        </w:rPr>
        <w:t>В Разделе 5 «Перечень целевых индикаторов и показателей муниципальной Подпрограммы с расшифровкой плановых значений по годам ее реализации» таблицу изложить в следующей редакции:</w:t>
      </w:r>
    </w:p>
    <w:p w:rsidR="00316FFA" w:rsidRPr="0043046D" w:rsidRDefault="00316FFA" w:rsidP="00FC5794">
      <w:pPr>
        <w:pStyle w:val="11"/>
        <w:ind w:firstLine="720"/>
        <w:jc w:val="both"/>
        <w:rPr>
          <w:rFonts w:ascii="Times New Roman" w:hAnsi="Times New Roman"/>
          <w:sz w:val="24"/>
          <w:szCs w:val="24"/>
        </w:rPr>
      </w:pP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43"/>
        <w:gridCol w:w="1434"/>
        <w:gridCol w:w="1118"/>
        <w:gridCol w:w="1119"/>
        <w:gridCol w:w="906"/>
        <w:gridCol w:w="906"/>
        <w:gridCol w:w="879"/>
      </w:tblGrid>
      <w:tr w:rsidR="00F06367" w:rsidRPr="00316FFA" w:rsidTr="00F06367">
        <w:tc>
          <w:tcPr>
            <w:tcW w:w="540"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t>№ п/п</w:t>
            </w:r>
          </w:p>
        </w:tc>
        <w:tc>
          <w:tcPr>
            <w:tcW w:w="2443"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t>Наименование целевого индикатора и показателя эффективности реализации Подпрограммы</w:t>
            </w:r>
          </w:p>
        </w:tc>
        <w:tc>
          <w:tcPr>
            <w:tcW w:w="1434"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t>Единица измерения</w:t>
            </w:r>
          </w:p>
        </w:tc>
        <w:tc>
          <w:tcPr>
            <w:tcW w:w="1118"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t>2022</w:t>
            </w:r>
          </w:p>
        </w:tc>
        <w:tc>
          <w:tcPr>
            <w:tcW w:w="1119"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t>2023</w:t>
            </w:r>
          </w:p>
        </w:tc>
        <w:tc>
          <w:tcPr>
            <w:tcW w:w="906"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t>2024</w:t>
            </w:r>
          </w:p>
        </w:tc>
        <w:tc>
          <w:tcPr>
            <w:tcW w:w="906"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t>2025</w:t>
            </w:r>
          </w:p>
        </w:tc>
        <w:tc>
          <w:tcPr>
            <w:tcW w:w="879" w:type="dxa"/>
          </w:tcPr>
          <w:p w:rsidR="00F06367" w:rsidRPr="00316FFA" w:rsidRDefault="00F06367" w:rsidP="00316FFA">
            <w:pPr>
              <w:spacing w:line="288" w:lineRule="auto"/>
              <w:jc w:val="center"/>
              <w:rPr>
                <w:rFonts w:ascii="Times New Roman" w:hAnsi="Times New Roman" w:cs="Times New Roman"/>
                <w:sz w:val="24"/>
                <w:szCs w:val="24"/>
              </w:rPr>
            </w:pPr>
            <w:r>
              <w:rPr>
                <w:rFonts w:ascii="Times New Roman" w:hAnsi="Times New Roman" w:cs="Times New Roman"/>
                <w:sz w:val="24"/>
                <w:szCs w:val="24"/>
              </w:rPr>
              <w:t>2026</w:t>
            </w:r>
          </w:p>
        </w:tc>
      </w:tr>
      <w:tr w:rsidR="00F06367" w:rsidRPr="00316FFA" w:rsidTr="00F06367">
        <w:tc>
          <w:tcPr>
            <w:tcW w:w="540"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t>1</w:t>
            </w:r>
          </w:p>
        </w:tc>
        <w:tc>
          <w:tcPr>
            <w:tcW w:w="2443"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sz w:val="24"/>
                <w:szCs w:val="24"/>
              </w:rPr>
              <w:t>Процент выполнения плана по доходам бюджета Аловского сельского поселения Атяшевского муниципального района от управления и распоряжения муниципальным имуществом</w:t>
            </w:r>
          </w:p>
        </w:tc>
        <w:tc>
          <w:tcPr>
            <w:tcW w:w="1434"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jc w:val="center"/>
              <w:rPr>
                <w:rFonts w:ascii="Times New Roman" w:hAnsi="Times New Roman" w:cs="Times New Roman"/>
                <w:sz w:val="24"/>
                <w:szCs w:val="24"/>
              </w:rPr>
            </w:pPr>
            <w:r w:rsidRPr="00316FFA">
              <w:rPr>
                <w:rFonts w:ascii="Times New Roman" w:hAnsi="Times New Roman" w:cs="Times New Roman"/>
                <w:sz w:val="24"/>
                <w:szCs w:val="24"/>
              </w:rPr>
              <w:t>%</w:t>
            </w:r>
          </w:p>
        </w:tc>
        <w:tc>
          <w:tcPr>
            <w:tcW w:w="1118"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tc>
        <w:tc>
          <w:tcPr>
            <w:tcW w:w="1119"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r w:rsidRPr="00316FFA">
              <w:rPr>
                <w:rFonts w:ascii="Times New Roman" w:hAnsi="Times New Roman" w:cs="Times New Roman"/>
                <w:sz w:val="24"/>
                <w:szCs w:val="24"/>
              </w:rPr>
              <w:t>100</w:t>
            </w:r>
          </w:p>
        </w:tc>
        <w:tc>
          <w:tcPr>
            <w:tcW w:w="906"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r w:rsidRPr="00316FFA">
              <w:rPr>
                <w:rFonts w:ascii="Times New Roman" w:hAnsi="Times New Roman" w:cs="Times New Roman"/>
                <w:sz w:val="24"/>
                <w:szCs w:val="24"/>
              </w:rPr>
              <w:t>100</w:t>
            </w:r>
          </w:p>
        </w:tc>
        <w:tc>
          <w:tcPr>
            <w:tcW w:w="906"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r w:rsidRPr="00316FFA">
              <w:rPr>
                <w:rFonts w:ascii="Times New Roman" w:hAnsi="Times New Roman" w:cs="Times New Roman"/>
                <w:sz w:val="24"/>
                <w:szCs w:val="24"/>
              </w:rPr>
              <w:t>100</w:t>
            </w:r>
          </w:p>
        </w:tc>
        <w:tc>
          <w:tcPr>
            <w:tcW w:w="879" w:type="dxa"/>
          </w:tcPr>
          <w:p w:rsidR="00F06367" w:rsidRDefault="00F06367" w:rsidP="00316FFA">
            <w:pPr>
              <w:spacing w:line="288" w:lineRule="auto"/>
              <w:jc w:val="center"/>
              <w:rPr>
                <w:rFonts w:ascii="Times New Roman" w:hAnsi="Times New Roman" w:cs="Times New Roman"/>
                <w:sz w:val="24"/>
                <w:szCs w:val="24"/>
              </w:rPr>
            </w:pPr>
          </w:p>
          <w:p w:rsidR="00F06367" w:rsidRPr="00F06367" w:rsidRDefault="00F06367" w:rsidP="00F06367">
            <w:pPr>
              <w:rPr>
                <w:rFonts w:ascii="Times New Roman" w:hAnsi="Times New Roman" w:cs="Times New Roman"/>
                <w:sz w:val="24"/>
                <w:szCs w:val="24"/>
              </w:rPr>
            </w:pPr>
          </w:p>
          <w:p w:rsidR="00F06367" w:rsidRDefault="00F06367" w:rsidP="00F06367">
            <w:pPr>
              <w:rPr>
                <w:rFonts w:ascii="Times New Roman" w:hAnsi="Times New Roman" w:cs="Times New Roman"/>
                <w:sz w:val="24"/>
                <w:szCs w:val="24"/>
              </w:rPr>
            </w:pPr>
          </w:p>
          <w:p w:rsidR="00F06367" w:rsidRPr="00F06367" w:rsidRDefault="00F06367" w:rsidP="00F06367">
            <w:pPr>
              <w:rPr>
                <w:rFonts w:ascii="Times New Roman" w:hAnsi="Times New Roman" w:cs="Times New Roman"/>
                <w:sz w:val="24"/>
                <w:szCs w:val="24"/>
              </w:rPr>
            </w:pPr>
            <w:r>
              <w:rPr>
                <w:rFonts w:ascii="Times New Roman" w:hAnsi="Times New Roman" w:cs="Times New Roman"/>
                <w:sz w:val="24"/>
                <w:szCs w:val="24"/>
              </w:rPr>
              <w:t>100</w:t>
            </w:r>
          </w:p>
        </w:tc>
      </w:tr>
      <w:tr w:rsidR="00F06367" w:rsidRPr="00316FFA" w:rsidTr="00F06367">
        <w:tc>
          <w:tcPr>
            <w:tcW w:w="540"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cs="Times New Roman"/>
                <w:sz w:val="24"/>
                <w:szCs w:val="24"/>
              </w:rPr>
              <w:lastRenderedPageBreak/>
              <w:t>2</w:t>
            </w:r>
          </w:p>
        </w:tc>
        <w:tc>
          <w:tcPr>
            <w:tcW w:w="2443"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r w:rsidRPr="00316FFA">
              <w:rPr>
                <w:rFonts w:ascii="Times New Roman" w:hAnsi="Times New Roman"/>
                <w:sz w:val="24"/>
                <w:szCs w:val="24"/>
              </w:rPr>
              <w:t>Процент  увеличения выделов земельных участков в счет невостребованных долей, находящихся  в муниципальной собственности Аловского сельского поселения к  предыдущему году</w:t>
            </w:r>
          </w:p>
        </w:tc>
        <w:tc>
          <w:tcPr>
            <w:tcW w:w="1434"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jc w:val="center"/>
              <w:rPr>
                <w:rFonts w:ascii="Times New Roman" w:hAnsi="Times New Roman" w:cs="Times New Roman"/>
                <w:sz w:val="24"/>
                <w:szCs w:val="24"/>
              </w:rPr>
            </w:pPr>
            <w:r w:rsidRPr="00316FFA">
              <w:rPr>
                <w:rFonts w:ascii="Times New Roman" w:hAnsi="Times New Roman" w:cs="Times New Roman"/>
                <w:sz w:val="24"/>
                <w:szCs w:val="24"/>
              </w:rPr>
              <w:t>%</w:t>
            </w:r>
          </w:p>
        </w:tc>
        <w:tc>
          <w:tcPr>
            <w:tcW w:w="1118"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tc>
        <w:tc>
          <w:tcPr>
            <w:tcW w:w="1119"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r w:rsidRPr="00316FFA">
              <w:rPr>
                <w:rFonts w:ascii="Times New Roman" w:hAnsi="Times New Roman" w:cs="Times New Roman"/>
                <w:sz w:val="24"/>
                <w:szCs w:val="24"/>
              </w:rPr>
              <w:t>3</w:t>
            </w:r>
          </w:p>
        </w:tc>
        <w:tc>
          <w:tcPr>
            <w:tcW w:w="906"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r w:rsidRPr="00316FFA">
              <w:rPr>
                <w:rFonts w:ascii="Times New Roman" w:hAnsi="Times New Roman" w:cs="Times New Roman"/>
                <w:sz w:val="24"/>
                <w:szCs w:val="24"/>
              </w:rPr>
              <w:t>4</w:t>
            </w:r>
          </w:p>
        </w:tc>
        <w:tc>
          <w:tcPr>
            <w:tcW w:w="906" w:type="dxa"/>
            <w:shd w:val="clear" w:color="auto" w:fill="auto"/>
          </w:tcPr>
          <w:p w:rsidR="00F06367" w:rsidRPr="00316FFA" w:rsidRDefault="00F06367" w:rsidP="00316FFA">
            <w:pPr>
              <w:spacing w:line="288" w:lineRule="auto"/>
              <w:jc w:val="cente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p>
          <w:p w:rsidR="00F06367" w:rsidRPr="00316FFA" w:rsidRDefault="00F06367" w:rsidP="00316FFA">
            <w:pPr>
              <w:rPr>
                <w:rFonts w:ascii="Times New Roman" w:hAnsi="Times New Roman" w:cs="Times New Roman"/>
                <w:sz w:val="24"/>
                <w:szCs w:val="24"/>
              </w:rPr>
            </w:pPr>
            <w:r w:rsidRPr="00316FFA">
              <w:rPr>
                <w:rFonts w:ascii="Times New Roman" w:hAnsi="Times New Roman" w:cs="Times New Roman"/>
                <w:sz w:val="24"/>
                <w:szCs w:val="24"/>
              </w:rPr>
              <w:t>5</w:t>
            </w:r>
          </w:p>
        </w:tc>
        <w:tc>
          <w:tcPr>
            <w:tcW w:w="879" w:type="dxa"/>
          </w:tcPr>
          <w:p w:rsidR="00F06367" w:rsidRDefault="00F06367" w:rsidP="00316FFA">
            <w:pPr>
              <w:spacing w:line="288" w:lineRule="auto"/>
              <w:jc w:val="center"/>
              <w:rPr>
                <w:rFonts w:ascii="Times New Roman" w:hAnsi="Times New Roman" w:cs="Times New Roman"/>
                <w:sz w:val="24"/>
                <w:szCs w:val="24"/>
              </w:rPr>
            </w:pPr>
          </w:p>
          <w:p w:rsidR="00F06367" w:rsidRDefault="00F06367" w:rsidP="00F06367">
            <w:pPr>
              <w:rPr>
                <w:rFonts w:ascii="Times New Roman" w:hAnsi="Times New Roman" w:cs="Times New Roman"/>
                <w:sz w:val="24"/>
                <w:szCs w:val="24"/>
              </w:rPr>
            </w:pPr>
          </w:p>
          <w:p w:rsidR="00F06367" w:rsidRPr="00F06367" w:rsidRDefault="00F06367" w:rsidP="00F06367">
            <w:pPr>
              <w:rPr>
                <w:rFonts w:ascii="Times New Roman" w:hAnsi="Times New Roman" w:cs="Times New Roman"/>
                <w:sz w:val="24"/>
                <w:szCs w:val="24"/>
              </w:rPr>
            </w:pPr>
            <w:r>
              <w:rPr>
                <w:rFonts w:ascii="Times New Roman" w:hAnsi="Times New Roman" w:cs="Times New Roman"/>
                <w:sz w:val="24"/>
                <w:szCs w:val="24"/>
              </w:rPr>
              <w:t>5</w:t>
            </w:r>
          </w:p>
        </w:tc>
      </w:tr>
    </w:tbl>
    <w:p w:rsidR="00FC5794" w:rsidRDefault="00316FFA" w:rsidP="00FC5794">
      <w:pPr>
        <w:pStyle w:val="11"/>
        <w:ind w:firstLine="720"/>
        <w:jc w:val="both"/>
        <w:rPr>
          <w:rFonts w:ascii="Times New Roman" w:hAnsi="Times New Roman"/>
          <w:sz w:val="24"/>
          <w:szCs w:val="24"/>
        </w:rPr>
      </w:pPr>
      <w:r>
        <w:rPr>
          <w:rFonts w:ascii="Times New Roman" w:hAnsi="Times New Roman"/>
          <w:sz w:val="24"/>
          <w:szCs w:val="24"/>
        </w:rPr>
        <w:t>»</w:t>
      </w:r>
    </w:p>
    <w:p w:rsidR="00316FFA" w:rsidRDefault="001A78E8" w:rsidP="00FC5794">
      <w:pPr>
        <w:pStyle w:val="11"/>
        <w:ind w:firstLine="720"/>
        <w:jc w:val="both"/>
        <w:rPr>
          <w:rFonts w:ascii="Times New Roman" w:hAnsi="Times New Roman"/>
          <w:sz w:val="24"/>
          <w:szCs w:val="24"/>
        </w:rPr>
      </w:pPr>
      <w:r>
        <w:rPr>
          <w:rFonts w:ascii="Times New Roman" w:hAnsi="Times New Roman"/>
          <w:sz w:val="24"/>
          <w:szCs w:val="24"/>
        </w:rPr>
        <w:t>4)</w:t>
      </w:r>
      <w:r w:rsidR="00316FFA">
        <w:rPr>
          <w:rFonts w:ascii="Times New Roman" w:hAnsi="Times New Roman"/>
          <w:sz w:val="24"/>
          <w:szCs w:val="24"/>
        </w:rPr>
        <w:t>В разделе 9</w:t>
      </w:r>
      <w:r w:rsidR="00316FFA" w:rsidRPr="00316FFA">
        <w:rPr>
          <w:rFonts w:ascii="Times New Roman" w:hAnsi="Times New Roman"/>
          <w:sz w:val="24"/>
          <w:szCs w:val="24"/>
        </w:rPr>
        <w:t xml:space="preserve"> «Ресурсное обеспечение Подпрограммы»: </w:t>
      </w:r>
      <w:r>
        <w:rPr>
          <w:rFonts w:ascii="Times New Roman" w:hAnsi="Times New Roman"/>
          <w:sz w:val="24"/>
          <w:szCs w:val="24"/>
        </w:rPr>
        <w:t>абзац 3</w:t>
      </w:r>
      <w:r w:rsidR="00316FFA" w:rsidRPr="00316FFA">
        <w:rPr>
          <w:rFonts w:ascii="Times New Roman" w:hAnsi="Times New Roman"/>
          <w:sz w:val="24"/>
          <w:szCs w:val="24"/>
        </w:rPr>
        <w:t xml:space="preserve"> дополнить текстом «2026 год –0 тыс. руб.»</w:t>
      </w:r>
      <w:r>
        <w:rPr>
          <w:rFonts w:ascii="Times New Roman" w:hAnsi="Times New Roman"/>
          <w:sz w:val="24"/>
          <w:szCs w:val="24"/>
        </w:rPr>
        <w:t>.</w:t>
      </w:r>
    </w:p>
    <w:p w:rsidR="001A78E8" w:rsidRDefault="001A78E8" w:rsidP="00FC5794">
      <w:pPr>
        <w:pStyle w:val="11"/>
        <w:ind w:firstLine="720"/>
        <w:jc w:val="both"/>
        <w:rPr>
          <w:rFonts w:ascii="Times New Roman" w:hAnsi="Times New Roman"/>
          <w:sz w:val="24"/>
          <w:szCs w:val="24"/>
        </w:rPr>
      </w:pPr>
      <w:r>
        <w:rPr>
          <w:rFonts w:ascii="Times New Roman" w:hAnsi="Times New Roman"/>
          <w:sz w:val="24"/>
          <w:szCs w:val="24"/>
        </w:rPr>
        <w:t>10. В приложении №1 к Программе, в позиции  «</w:t>
      </w:r>
      <w:r w:rsidRPr="001A78E8">
        <w:rPr>
          <w:rFonts w:ascii="Times New Roman" w:hAnsi="Times New Roman"/>
          <w:sz w:val="24"/>
          <w:szCs w:val="24"/>
        </w:rPr>
        <w:t>окончания реализации</w:t>
      </w:r>
      <w:r>
        <w:rPr>
          <w:rFonts w:ascii="Times New Roman" w:hAnsi="Times New Roman"/>
          <w:sz w:val="24"/>
          <w:szCs w:val="24"/>
        </w:rPr>
        <w:t xml:space="preserve">»: </w:t>
      </w:r>
      <w:r w:rsidRPr="001A78E8">
        <w:rPr>
          <w:rFonts w:ascii="Times New Roman" w:hAnsi="Times New Roman"/>
          <w:sz w:val="24"/>
          <w:szCs w:val="24"/>
        </w:rPr>
        <w:t>цифру «2025» заменить на цифру «2026»</w:t>
      </w:r>
      <w:r>
        <w:rPr>
          <w:rFonts w:ascii="Times New Roman" w:hAnsi="Times New Roman"/>
          <w:sz w:val="24"/>
          <w:szCs w:val="24"/>
        </w:rPr>
        <w:t xml:space="preserve">. </w:t>
      </w:r>
    </w:p>
    <w:p w:rsidR="001A78E8" w:rsidRPr="0043046D" w:rsidRDefault="001A78E8" w:rsidP="00FC5794">
      <w:pPr>
        <w:pStyle w:val="11"/>
        <w:ind w:firstLine="720"/>
        <w:jc w:val="both"/>
        <w:rPr>
          <w:rFonts w:ascii="Times New Roman" w:hAnsi="Times New Roman"/>
          <w:sz w:val="24"/>
          <w:szCs w:val="24"/>
        </w:rPr>
      </w:pPr>
    </w:p>
    <w:sectPr w:rsidR="001A78E8" w:rsidRPr="0043046D" w:rsidSect="008D52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B12" w:rsidRDefault="00951B12" w:rsidP="009015B8">
      <w:pPr>
        <w:spacing w:after="0" w:line="240" w:lineRule="auto"/>
      </w:pPr>
      <w:r>
        <w:separator/>
      </w:r>
    </w:p>
  </w:endnote>
  <w:endnote w:type="continuationSeparator" w:id="1">
    <w:p w:rsidR="00951B12" w:rsidRDefault="00951B12" w:rsidP="00901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B12" w:rsidRDefault="00951B12" w:rsidP="009015B8">
      <w:pPr>
        <w:spacing w:after="0" w:line="240" w:lineRule="auto"/>
      </w:pPr>
      <w:r>
        <w:separator/>
      </w:r>
    </w:p>
  </w:footnote>
  <w:footnote w:type="continuationSeparator" w:id="1">
    <w:p w:rsidR="00951B12" w:rsidRDefault="00951B12" w:rsidP="009015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05047"/>
    <w:multiLevelType w:val="hybridMultilevel"/>
    <w:tmpl w:val="296EA64E"/>
    <w:lvl w:ilvl="0" w:tplc="FFFFFFFF">
      <w:start w:val="1"/>
      <w:numFmt w:val="decimal"/>
      <w:lvlText w:val="%1."/>
      <w:lvlJc w:val="left"/>
      <w:pPr>
        <w:tabs>
          <w:tab w:val="num" w:pos="1211"/>
        </w:tabs>
        <w:ind w:left="1211" w:hanging="360"/>
      </w:pPr>
      <w:rPr>
        <w:rFonts w:hint="default"/>
      </w:rPr>
    </w:lvl>
    <w:lvl w:ilvl="1" w:tplc="FFFFFFFF" w:tentative="1">
      <w:start w:val="1"/>
      <w:numFmt w:val="lowerLetter"/>
      <w:lvlText w:val="%2."/>
      <w:lvlJc w:val="left"/>
      <w:pPr>
        <w:tabs>
          <w:tab w:val="num" w:pos="1095"/>
        </w:tabs>
        <w:ind w:left="1095" w:hanging="360"/>
      </w:pPr>
    </w:lvl>
    <w:lvl w:ilvl="2" w:tplc="FFFFFFFF" w:tentative="1">
      <w:start w:val="1"/>
      <w:numFmt w:val="lowerRoman"/>
      <w:lvlText w:val="%3."/>
      <w:lvlJc w:val="right"/>
      <w:pPr>
        <w:tabs>
          <w:tab w:val="num" w:pos="1815"/>
        </w:tabs>
        <w:ind w:left="1815" w:hanging="180"/>
      </w:pPr>
    </w:lvl>
    <w:lvl w:ilvl="3" w:tplc="FFFFFFFF" w:tentative="1">
      <w:start w:val="1"/>
      <w:numFmt w:val="decimal"/>
      <w:lvlText w:val="%4."/>
      <w:lvlJc w:val="left"/>
      <w:pPr>
        <w:tabs>
          <w:tab w:val="num" w:pos="2535"/>
        </w:tabs>
        <w:ind w:left="2535" w:hanging="360"/>
      </w:pPr>
    </w:lvl>
    <w:lvl w:ilvl="4" w:tplc="FFFFFFFF" w:tentative="1">
      <w:start w:val="1"/>
      <w:numFmt w:val="lowerLetter"/>
      <w:lvlText w:val="%5."/>
      <w:lvlJc w:val="left"/>
      <w:pPr>
        <w:tabs>
          <w:tab w:val="num" w:pos="3255"/>
        </w:tabs>
        <w:ind w:left="3255" w:hanging="360"/>
      </w:pPr>
    </w:lvl>
    <w:lvl w:ilvl="5" w:tplc="FFFFFFFF" w:tentative="1">
      <w:start w:val="1"/>
      <w:numFmt w:val="lowerRoman"/>
      <w:lvlText w:val="%6."/>
      <w:lvlJc w:val="right"/>
      <w:pPr>
        <w:tabs>
          <w:tab w:val="num" w:pos="3975"/>
        </w:tabs>
        <w:ind w:left="3975" w:hanging="180"/>
      </w:pPr>
    </w:lvl>
    <w:lvl w:ilvl="6" w:tplc="FFFFFFFF" w:tentative="1">
      <w:start w:val="1"/>
      <w:numFmt w:val="decimal"/>
      <w:lvlText w:val="%7."/>
      <w:lvlJc w:val="left"/>
      <w:pPr>
        <w:tabs>
          <w:tab w:val="num" w:pos="4695"/>
        </w:tabs>
        <w:ind w:left="4695" w:hanging="360"/>
      </w:pPr>
    </w:lvl>
    <w:lvl w:ilvl="7" w:tplc="FFFFFFFF" w:tentative="1">
      <w:start w:val="1"/>
      <w:numFmt w:val="lowerLetter"/>
      <w:lvlText w:val="%8."/>
      <w:lvlJc w:val="left"/>
      <w:pPr>
        <w:tabs>
          <w:tab w:val="num" w:pos="5415"/>
        </w:tabs>
        <w:ind w:left="5415" w:hanging="360"/>
      </w:pPr>
    </w:lvl>
    <w:lvl w:ilvl="8" w:tplc="FFFFFFFF" w:tentative="1">
      <w:start w:val="1"/>
      <w:numFmt w:val="lowerRoman"/>
      <w:lvlText w:val="%9."/>
      <w:lvlJc w:val="right"/>
      <w:pPr>
        <w:tabs>
          <w:tab w:val="num" w:pos="6135"/>
        </w:tabs>
        <w:ind w:left="6135" w:hanging="180"/>
      </w:pPr>
    </w:lvl>
  </w:abstractNum>
  <w:abstractNum w:abstractNumId="1">
    <w:nsid w:val="45E51F07"/>
    <w:multiLevelType w:val="multilevel"/>
    <w:tmpl w:val="C2F85232"/>
    <w:styleLink w:val="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6B240C5"/>
    <w:multiLevelType w:val="hybridMultilevel"/>
    <w:tmpl w:val="98E62A2E"/>
    <w:lvl w:ilvl="0" w:tplc="0419000F">
      <w:start w:val="1"/>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66F04517"/>
    <w:multiLevelType w:val="hybridMultilevel"/>
    <w:tmpl w:val="7868BA1C"/>
    <w:lvl w:ilvl="0" w:tplc="0419000F">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4">
    <w:nsid w:val="78F40C4D"/>
    <w:multiLevelType w:val="hybridMultilevel"/>
    <w:tmpl w:val="852C4D12"/>
    <w:lvl w:ilvl="0" w:tplc="AC0484D0">
      <w:start w:val="1"/>
      <w:numFmt w:val="decimal"/>
      <w:lvlText w:val="%1."/>
      <w:lvlJc w:val="left"/>
      <w:pPr>
        <w:ind w:left="4140" w:hanging="360"/>
      </w:pPr>
      <w:rPr>
        <w:rFonts w:cs="Times New Roman"/>
      </w:rPr>
    </w:lvl>
    <w:lvl w:ilvl="1" w:tplc="04190019">
      <w:start w:val="1"/>
      <w:numFmt w:val="lowerLetter"/>
      <w:lvlText w:val="%2."/>
      <w:lvlJc w:val="left"/>
      <w:pPr>
        <w:ind w:left="4860" w:hanging="360"/>
      </w:pPr>
      <w:rPr>
        <w:rFonts w:cs="Times New Roman"/>
      </w:rPr>
    </w:lvl>
    <w:lvl w:ilvl="2" w:tplc="0419001B">
      <w:start w:val="1"/>
      <w:numFmt w:val="lowerRoman"/>
      <w:lvlText w:val="%3."/>
      <w:lvlJc w:val="right"/>
      <w:pPr>
        <w:ind w:left="5580" w:hanging="180"/>
      </w:pPr>
      <w:rPr>
        <w:rFonts w:cs="Times New Roman"/>
      </w:rPr>
    </w:lvl>
    <w:lvl w:ilvl="3" w:tplc="0419000F">
      <w:start w:val="1"/>
      <w:numFmt w:val="decimal"/>
      <w:lvlText w:val="%4."/>
      <w:lvlJc w:val="left"/>
      <w:pPr>
        <w:ind w:left="6300" w:hanging="360"/>
      </w:pPr>
      <w:rPr>
        <w:rFonts w:cs="Times New Roman"/>
      </w:rPr>
    </w:lvl>
    <w:lvl w:ilvl="4" w:tplc="04190019">
      <w:start w:val="1"/>
      <w:numFmt w:val="lowerLetter"/>
      <w:lvlText w:val="%5."/>
      <w:lvlJc w:val="left"/>
      <w:pPr>
        <w:ind w:left="7020" w:hanging="360"/>
      </w:pPr>
      <w:rPr>
        <w:rFonts w:cs="Times New Roman"/>
      </w:rPr>
    </w:lvl>
    <w:lvl w:ilvl="5" w:tplc="0419001B">
      <w:start w:val="1"/>
      <w:numFmt w:val="lowerRoman"/>
      <w:lvlText w:val="%6."/>
      <w:lvlJc w:val="right"/>
      <w:pPr>
        <w:ind w:left="7740" w:hanging="180"/>
      </w:pPr>
      <w:rPr>
        <w:rFonts w:cs="Times New Roman"/>
      </w:rPr>
    </w:lvl>
    <w:lvl w:ilvl="6" w:tplc="0419000F">
      <w:start w:val="1"/>
      <w:numFmt w:val="decimal"/>
      <w:lvlText w:val="%7."/>
      <w:lvlJc w:val="left"/>
      <w:pPr>
        <w:ind w:left="8460" w:hanging="360"/>
      </w:pPr>
      <w:rPr>
        <w:rFonts w:cs="Times New Roman"/>
      </w:rPr>
    </w:lvl>
    <w:lvl w:ilvl="7" w:tplc="04190019">
      <w:start w:val="1"/>
      <w:numFmt w:val="lowerLetter"/>
      <w:lvlText w:val="%8."/>
      <w:lvlJc w:val="left"/>
      <w:pPr>
        <w:ind w:left="9180" w:hanging="360"/>
      </w:pPr>
      <w:rPr>
        <w:rFonts w:cs="Times New Roman"/>
      </w:rPr>
    </w:lvl>
    <w:lvl w:ilvl="8" w:tplc="0419001B">
      <w:start w:val="1"/>
      <w:numFmt w:val="lowerRoman"/>
      <w:lvlText w:val="%9."/>
      <w:lvlJc w:val="right"/>
      <w:pPr>
        <w:ind w:left="9900" w:hanging="180"/>
      </w:pPr>
      <w:rPr>
        <w:rFonts w:cs="Times New Roman"/>
      </w:rPr>
    </w:lvl>
  </w:abstractNum>
  <w:abstractNum w:abstractNumId="5">
    <w:nsid w:val="7C616E86"/>
    <w:multiLevelType w:val="hybridMultilevel"/>
    <w:tmpl w:val="ED1607F0"/>
    <w:lvl w:ilvl="0" w:tplc="FFFFFFFF">
      <w:start w:val="1"/>
      <w:numFmt w:val="decimal"/>
      <w:lvlText w:val="%1."/>
      <w:lvlJc w:val="left"/>
      <w:pPr>
        <w:tabs>
          <w:tab w:val="num" w:pos="1211"/>
        </w:tabs>
        <w:ind w:left="1211" w:hanging="360"/>
      </w:pPr>
      <w:rPr>
        <w:rFonts w:hint="default"/>
      </w:rPr>
    </w:lvl>
    <w:lvl w:ilvl="1" w:tplc="FFFFFFFF" w:tentative="1">
      <w:start w:val="1"/>
      <w:numFmt w:val="lowerLetter"/>
      <w:lvlText w:val="%2."/>
      <w:lvlJc w:val="left"/>
      <w:pPr>
        <w:tabs>
          <w:tab w:val="num" w:pos="1095"/>
        </w:tabs>
        <w:ind w:left="1095" w:hanging="360"/>
      </w:pPr>
    </w:lvl>
    <w:lvl w:ilvl="2" w:tplc="FFFFFFFF" w:tentative="1">
      <w:start w:val="1"/>
      <w:numFmt w:val="lowerRoman"/>
      <w:lvlText w:val="%3."/>
      <w:lvlJc w:val="right"/>
      <w:pPr>
        <w:tabs>
          <w:tab w:val="num" w:pos="1815"/>
        </w:tabs>
        <w:ind w:left="1815" w:hanging="180"/>
      </w:pPr>
    </w:lvl>
    <w:lvl w:ilvl="3" w:tplc="FFFFFFFF" w:tentative="1">
      <w:start w:val="1"/>
      <w:numFmt w:val="decimal"/>
      <w:lvlText w:val="%4."/>
      <w:lvlJc w:val="left"/>
      <w:pPr>
        <w:tabs>
          <w:tab w:val="num" w:pos="2535"/>
        </w:tabs>
        <w:ind w:left="2535" w:hanging="360"/>
      </w:pPr>
    </w:lvl>
    <w:lvl w:ilvl="4" w:tplc="FFFFFFFF" w:tentative="1">
      <w:start w:val="1"/>
      <w:numFmt w:val="lowerLetter"/>
      <w:lvlText w:val="%5."/>
      <w:lvlJc w:val="left"/>
      <w:pPr>
        <w:tabs>
          <w:tab w:val="num" w:pos="3255"/>
        </w:tabs>
        <w:ind w:left="3255" w:hanging="360"/>
      </w:pPr>
    </w:lvl>
    <w:lvl w:ilvl="5" w:tplc="FFFFFFFF" w:tentative="1">
      <w:start w:val="1"/>
      <w:numFmt w:val="lowerRoman"/>
      <w:lvlText w:val="%6."/>
      <w:lvlJc w:val="right"/>
      <w:pPr>
        <w:tabs>
          <w:tab w:val="num" w:pos="3975"/>
        </w:tabs>
        <w:ind w:left="3975" w:hanging="180"/>
      </w:pPr>
    </w:lvl>
    <w:lvl w:ilvl="6" w:tplc="FFFFFFFF" w:tentative="1">
      <w:start w:val="1"/>
      <w:numFmt w:val="decimal"/>
      <w:lvlText w:val="%7."/>
      <w:lvlJc w:val="left"/>
      <w:pPr>
        <w:tabs>
          <w:tab w:val="num" w:pos="4695"/>
        </w:tabs>
        <w:ind w:left="4695" w:hanging="360"/>
      </w:pPr>
    </w:lvl>
    <w:lvl w:ilvl="7" w:tplc="FFFFFFFF" w:tentative="1">
      <w:start w:val="1"/>
      <w:numFmt w:val="lowerLetter"/>
      <w:lvlText w:val="%8."/>
      <w:lvlJc w:val="left"/>
      <w:pPr>
        <w:tabs>
          <w:tab w:val="num" w:pos="5415"/>
        </w:tabs>
        <w:ind w:left="5415" w:hanging="360"/>
      </w:pPr>
    </w:lvl>
    <w:lvl w:ilvl="8" w:tplc="FFFFFFFF" w:tentative="1">
      <w:start w:val="1"/>
      <w:numFmt w:val="lowerRoman"/>
      <w:lvlText w:val="%9."/>
      <w:lvlJc w:val="right"/>
      <w:pPr>
        <w:tabs>
          <w:tab w:val="num" w:pos="6135"/>
        </w:tabs>
        <w:ind w:left="6135"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B7B35"/>
    <w:rsid w:val="000D2163"/>
    <w:rsid w:val="000F309D"/>
    <w:rsid w:val="001A78E8"/>
    <w:rsid w:val="001B7B35"/>
    <w:rsid w:val="002B4C0E"/>
    <w:rsid w:val="00316FFA"/>
    <w:rsid w:val="003E493C"/>
    <w:rsid w:val="0043046D"/>
    <w:rsid w:val="004418A1"/>
    <w:rsid w:val="00467C60"/>
    <w:rsid w:val="00483000"/>
    <w:rsid w:val="005138DD"/>
    <w:rsid w:val="00675006"/>
    <w:rsid w:val="00763D73"/>
    <w:rsid w:val="0081022F"/>
    <w:rsid w:val="00887DE5"/>
    <w:rsid w:val="008D521A"/>
    <w:rsid w:val="008F2440"/>
    <w:rsid w:val="009015B8"/>
    <w:rsid w:val="00951B12"/>
    <w:rsid w:val="00B37A65"/>
    <w:rsid w:val="00BA07B3"/>
    <w:rsid w:val="00CA6CA5"/>
    <w:rsid w:val="00CF4177"/>
    <w:rsid w:val="00D47362"/>
    <w:rsid w:val="00D659BC"/>
    <w:rsid w:val="00DB6F71"/>
    <w:rsid w:val="00F06367"/>
    <w:rsid w:val="00FC57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35"/>
    <w:pPr>
      <w:spacing w:after="200" w:line="276" w:lineRule="auto"/>
    </w:pPr>
    <w:rPr>
      <w:rFonts w:ascii="Calibri" w:eastAsia="Times New Roman" w:hAnsi="Calibri" w:cs="Calibri"/>
    </w:rPr>
  </w:style>
  <w:style w:type="paragraph" w:styleId="1">
    <w:name w:val="heading 1"/>
    <w:basedOn w:val="a"/>
    <w:next w:val="a"/>
    <w:link w:val="10"/>
    <w:qFormat/>
    <w:rsid w:val="008D521A"/>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qFormat/>
    <w:rsid w:val="008D521A"/>
    <w:pPr>
      <w:keepNext/>
      <w:spacing w:after="0" w:line="240" w:lineRule="auto"/>
      <w:jc w:val="center"/>
      <w:outlineLvl w:val="1"/>
    </w:pPr>
    <w:rPr>
      <w:b/>
      <w:bCs/>
      <w:sz w:val="28"/>
      <w:szCs w:val="28"/>
      <w:lang w:eastAsia="ru-RU"/>
    </w:rPr>
  </w:style>
  <w:style w:type="paragraph" w:styleId="30">
    <w:name w:val="heading 3"/>
    <w:basedOn w:val="a"/>
    <w:next w:val="a"/>
    <w:link w:val="31"/>
    <w:qFormat/>
    <w:rsid w:val="008D521A"/>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semiHidden/>
    <w:unhideWhenUsed/>
    <w:qFormat/>
    <w:rsid w:val="008D521A"/>
    <w:pPr>
      <w:keepNext/>
      <w:spacing w:before="240" w:after="60"/>
      <w:outlineLvl w:val="3"/>
    </w:pPr>
    <w:rPr>
      <w:rFonts w:cs="Times New Roman"/>
      <w:b/>
      <w:bCs/>
      <w:sz w:val="28"/>
      <w:szCs w:val="28"/>
    </w:rPr>
  </w:style>
  <w:style w:type="paragraph" w:styleId="5">
    <w:name w:val="heading 5"/>
    <w:basedOn w:val="a"/>
    <w:next w:val="a"/>
    <w:link w:val="50"/>
    <w:qFormat/>
    <w:rsid w:val="008D521A"/>
    <w:pPr>
      <w:spacing w:before="240" w:after="60" w:line="240" w:lineRule="auto"/>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B35"/>
    <w:rPr>
      <w:rFonts w:ascii="Times New Roman" w:hAnsi="Times New Roman" w:cs="Times New Roman" w:hint="default"/>
      <w:color w:val="0000FF"/>
      <w:u w:val="single"/>
    </w:rPr>
  </w:style>
  <w:style w:type="paragraph" w:customStyle="1" w:styleId="ConsPlusTitle">
    <w:name w:val="ConsPlusTitle"/>
    <w:rsid w:val="001B7B35"/>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paragraph" w:customStyle="1" w:styleId="11">
    <w:name w:val="Без интервала1"/>
    <w:rsid w:val="001B7B35"/>
    <w:pPr>
      <w:spacing w:after="0" w:line="240" w:lineRule="auto"/>
    </w:pPr>
    <w:rPr>
      <w:rFonts w:ascii="Calibri" w:eastAsia="Times New Roman" w:hAnsi="Calibri" w:cs="Times New Roman"/>
      <w:lang w:eastAsia="ru-RU"/>
    </w:rPr>
  </w:style>
  <w:style w:type="character" w:customStyle="1" w:styleId="a4">
    <w:name w:val="Основной текст Знак"/>
    <w:link w:val="a5"/>
    <w:locked/>
    <w:rsid w:val="001B7B35"/>
    <w:rPr>
      <w:rFonts w:ascii="Calibri" w:hAnsi="Calibri" w:cs="Calibri"/>
      <w:sz w:val="28"/>
      <w:szCs w:val="28"/>
      <w:lang w:eastAsia="ru-RU"/>
    </w:rPr>
  </w:style>
  <w:style w:type="paragraph" w:styleId="a5">
    <w:name w:val="Body Text"/>
    <w:basedOn w:val="a"/>
    <w:link w:val="a4"/>
    <w:rsid w:val="001B7B35"/>
    <w:pPr>
      <w:spacing w:after="0" w:line="240" w:lineRule="auto"/>
    </w:pPr>
    <w:rPr>
      <w:rFonts w:eastAsiaTheme="minorHAnsi"/>
      <w:sz w:val="28"/>
      <w:szCs w:val="28"/>
      <w:lang w:eastAsia="ru-RU"/>
    </w:rPr>
  </w:style>
  <w:style w:type="character" w:customStyle="1" w:styleId="12">
    <w:name w:val="Основной текст Знак1"/>
    <w:basedOn w:val="a0"/>
    <w:uiPriority w:val="99"/>
    <w:semiHidden/>
    <w:rsid w:val="001B7B35"/>
    <w:rPr>
      <w:rFonts w:ascii="Calibri" w:eastAsia="Times New Roman" w:hAnsi="Calibri" w:cs="Calibri"/>
    </w:rPr>
  </w:style>
  <w:style w:type="paragraph" w:styleId="a6">
    <w:name w:val="No Spacing"/>
    <w:uiPriority w:val="1"/>
    <w:qFormat/>
    <w:rsid w:val="008D521A"/>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8D521A"/>
    <w:rPr>
      <w:rFonts w:ascii="Cambria" w:eastAsia="Times New Roman" w:hAnsi="Cambria" w:cs="Cambria"/>
      <w:b/>
      <w:bCs/>
      <w:color w:val="365F91"/>
      <w:sz w:val="28"/>
      <w:szCs w:val="28"/>
    </w:rPr>
  </w:style>
  <w:style w:type="character" w:customStyle="1" w:styleId="20">
    <w:name w:val="Заголовок 2 Знак"/>
    <w:basedOn w:val="a0"/>
    <w:link w:val="2"/>
    <w:rsid w:val="008D521A"/>
    <w:rPr>
      <w:rFonts w:ascii="Calibri" w:eastAsia="Times New Roman" w:hAnsi="Calibri" w:cs="Calibri"/>
      <w:b/>
      <w:bCs/>
      <w:sz w:val="28"/>
      <w:szCs w:val="28"/>
      <w:lang w:eastAsia="ru-RU"/>
    </w:rPr>
  </w:style>
  <w:style w:type="character" w:customStyle="1" w:styleId="31">
    <w:name w:val="Заголовок 3 Знак"/>
    <w:basedOn w:val="a0"/>
    <w:link w:val="30"/>
    <w:rsid w:val="008D521A"/>
    <w:rPr>
      <w:rFonts w:ascii="Arial" w:eastAsia="Times New Roman" w:hAnsi="Arial" w:cs="Arial"/>
      <w:b/>
      <w:bCs/>
      <w:sz w:val="26"/>
      <w:szCs w:val="26"/>
      <w:lang w:eastAsia="ru-RU"/>
    </w:rPr>
  </w:style>
  <w:style w:type="character" w:customStyle="1" w:styleId="40">
    <w:name w:val="Заголовок 4 Знак"/>
    <w:basedOn w:val="a0"/>
    <w:link w:val="4"/>
    <w:semiHidden/>
    <w:rsid w:val="008D521A"/>
    <w:rPr>
      <w:rFonts w:ascii="Calibri" w:eastAsia="Times New Roman" w:hAnsi="Calibri" w:cs="Times New Roman"/>
      <w:b/>
      <w:bCs/>
      <w:sz w:val="28"/>
      <w:szCs w:val="28"/>
    </w:rPr>
  </w:style>
  <w:style w:type="character" w:customStyle="1" w:styleId="50">
    <w:name w:val="Заголовок 5 Знак"/>
    <w:basedOn w:val="a0"/>
    <w:link w:val="5"/>
    <w:rsid w:val="008D521A"/>
    <w:rPr>
      <w:rFonts w:ascii="Calibri" w:eastAsia="Times New Roman" w:hAnsi="Calibri" w:cs="Calibri"/>
      <w:b/>
      <w:bCs/>
      <w:i/>
      <w:iCs/>
      <w:sz w:val="26"/>
      <w:szCs w:val="26"/>
      <w:lang w:eastAsia="ru-RU"/>
    </w:rPr>
  </w:style>
  <w:style w:type="character" w:styleId="a7">
    <w:name w:val="FollowedHyperlink"/>
    <w:rsid w:val="008D521A"/>
    <w:rPr>
      <w:color w:val="800080"/>
      <w:u w:val="single"/>
    </w:rPr>
  </w:style>
  <w:style w:type="paragraph" w:styleId="a8">
    <w:name w:val="Normal (Web)"/>
    <w:basedOn w:val="a"/>
    <w:rsid w:val="008D521A"/>
    <w:pPr>
      <w:spacing w:before="100" w:beforeAutospacing="1" w:after="100" w:afterAutospacing="1" w:line="240" w:lineRule="auto"/>
    </w:pPr>
    <w:rPr>
      <w:sz w:val="24"/>
      <w:szCs w:val="24"/>
      <w:lang w:eastAsia="ru-RU"/>
    </w:rPr>
  </w:style>
  <w:style w:type="character" w:customStyle="1" w:styleId="a9">
    <w:name w:val="Текст сноски Знак"/>
    <w:link w:val="aa"/>
    <w:semiHidden/>
    <w:locked/>
    <w:rsid w:val="008D521A"/>
    <w:rPr>
      <w:rFonts w:ascii="Calibri" w:hAnsi="Calibri" w:cs="Calibri"/>
    </w:rPr>
  </w:style>
  <w:style w:type="paragraph" w:styleId="aa">
    <w:name w:val="footnote text"/>
    <w:basedOn w:val="a"/>
    <w:link w:val="a9"/>
    <w:semiHidden/>
    <w:rsid w:val="008D521A"/>
    <w:pPr>
      <w:spacing w:after="0" w:line="240" w:lineRule="auto"/>
    </w:pPr>
    <w:rPr>
      <w:rFonts w:eastAsiaTheme="minorHAnsi"/>
    </w:rPr>
  </w:style>
  <w:style w:type="character" w:customStyle="1" w:styleId="13">
    <w:name w:val="Текст сноски Знак1"/>
    <w:basedOn w:val="a0"/>
    <w:uiPriority w:val="99"/>
    <w:semiHidden/>
    <w:rsid w:val="008D521A"/>
    <w:rPr>
      <w:rFonts w:ascii="Calibri" w:eastAsia="Times New Roman" w:hAnsi="Calibri" w:cs="Calibri"/>
      <w:sz w:val="20"/>
      <w:szCs w:val="20"/>
    </w:rPr>
  </w:style>
  <w:style w:type="character" w:customStyle="1" w:styleId="ab">
    <w:name w:val="Верхний колонтитул Знак"/>
    <w:link w:val="ac"/>
    <w:locked/>
    <w:rsid w:val="008D521A"/>
    <w:rPr>
      <w:rFonts w:ascii="Calibri" w:hAnsi="Calibri" w:cs="Calibri"/>
      <w:sz w:val="24"/>
      <w:szCs w:val="24"/>
      <w:lang w:eastAsia="ru-RU"/>
    </w:rPr>
  </w:style>
  <w:style w:type="paragraph" w:styleId="ac">
    <w:name w:val="header"/>
    <w:basedOn w:val="a"/>
    <w:link w:val="ab"/>
    <w:rsid w:val="008D521A"/>
    <w:pPr>
      <w:tabs>
        <w:tab w:val="center" w:pos="4677"/>
        <w:tab w:val="right" w:pos="9355"/>
      </w:tabs>
      <w:spacing w:after="0" w:line="240" w:lineRule="auto"/>
    </w:pPr>
    <w:rPr>
      <w:rFonts w:eastAsiaTheme="minorHAnsi"/>
      <w:sz w:val="24"/>
      <w:szCs w:val="24"/>
      <w:lang w:eastAsia="ru-RU"/>
    </w:rPr>
  </w:style>
  <w:style w:type="character" w:customStyle="1" w:styleId="14">
    <w:name w:val="Верхний колонтитул Знак1"/>
    <w:basedOn w:val="a0"/>
    <w:uiPriority w:val="99"/>
    <w:semiHidden/>
    <w:rsid w:val="008D521A"/>
    <w:rPr>
      <w:rFonts w:ascii="Calibri" w:eastAsia="Times New Roman" w:hAnsi="Calibri" w:cs="Calibri"/>
    </w:rPr>
  </w:style>
  <w:style w:type="character" w:customStyle="1" w:styleId="ad">
    <w:name w:val="Нижний колонтитул Знак"/>
    <w:link w:val="ae"/>
    <w:locked/>
    <w:rsid w:val="008D521A"/>
    <w:rPr>
      <w:rFonts w:ascii="Calibri" w:hAnsi="Calibri" w:cs="Calibri"/>
      <w:sz w:val="24"/>
      <w:szCs w:val="24"/>
      <w:lang w:eastAsia="ru-RU"/>
    </w:rPr>
  </w:style>
  <w:style w:type="paragraph" w:styleId="ae">
    <w:name w:val="footer"/>
    <w:basedOn w:val="a"/>
    <w:link w:val="ad"/>
    <w:rsid w:val="008D521A"/>
    <w:pPr>
      <w:tabs>
        <w:tab w:val="center" w:pos="4677"/>
        <w:tab w:val="right" w:pos="9355"/>
      </w:tabs>
      <w:spacing w:after="0" w:line="240" w:lineRule="auto"/>
    </w:pPr>
    <w:rPr>
      <w:rFonts w:eastAsiaTheme="minorHAnsi"/>
      <w:sz w:val="24"/>
      <w:szCs w:val="24"/>
      <w:lang w:eastAsia="ru-RU"/>
    </w:rPr>
  </w:style>
  <w:style w:type="character" w:customStyle="1" w:styleId="15">
    <w:name w:val="Нижний колонтитул Знак1"/>
    <w:basedOn w:val="a0"/>
    <w:uiPriority w:val="99"/>
    <w:semiHidden/>
    <w:rsid w:val="008D521A"/>
    <w:rPr>
      <w:rFonts w:ascii="Calibri" w:eastAsia="Times New Roman" w:hAnsi="Calibri" w:cs="Calibri"/>
    </w:rPr>
  </w:style>
  <w:style w:type="character" w:customStyle="1" w:styleId="af">
    <w:name w:val="Схема документа Знак"/>
    <w:link w:val="af0"/>
    <w:semiHidden/>
    <w:locked/>
    <w:rsid w:val="008D521A"/>
    <w:rPr>
      <w:rFonts w:ascii="Tahoma" w:hAnsi="Tahoma" w:cs="Tahoma"/>
      <w:sz w:val="16"/>
      <w:szCs w:val="16"/>
      <w:lang w:eastAsia="ru-RU"/>
    </w:rPr>
  </w:style>
  <w:style w:type="paragraph" w:styleId="af0">
    <w:name w:val="Document Map"/>
    <w:basedOn w:val="a"/>
    <w:link w:val="af"/>
    <w:semiHidden/>
    <w:rsid w:val="008D521A"/>
    <w:pPr>
      <w:spacing w:after="0" w:line="240" w:lineRule="auto"/>
    </w:pPr>
    <w:rPr>
      <w:rFonts w:ascii="Tahoma" w:eastAsiaTheme="minorHAnsi" w:hAnsi="Tahoma" w:cs="Tahoma"/>
      <w:sz w:val="16"/>
      <w:szCs w:val="16"/>
      <w:lang w:eastAsia="ru-RU"/>
    </w:rPr>
  </w:style>
  <w:style w:type="character" w:customStyle="1" w:styleId="16">
    <w:name w:val="Схема документа Знак1"/>
    <w:basedOn w:val="a0"/>
    <w:uiPriority w:val="99"/>
    <w:semiHidden/>
    <w:rsid w:val="008D521A"/>
    <w:rPr>
      <w:rFonts w:ascii="Segoe UI" w:eastAsia="Times New Roman" w:hAnsi="Segoe UI" w:cs="Segoe UI"/>
      <w:sz w:val="16"/>
      <w:szCs w:val="16"/>
    </w:rPr>
  </w:style>
  <w:style w:type="character" w:customStyle="1" w:styleId="af1">
    <w:name w:val="Текст выноски Знак"/>
    <w:link w:val="af2"/>
    <w:semiHidden/>
    <w:locked/>
    <w:rsid w:val="008D521A"/>
    <w:rPr>
      <w:rFonts w:ascii="Tahoma" w:hAnsi="Tahoma" w:cs="Tahoma"/>
      <w:sz w:val="16"/>
      <w:szCs w:val="16"/>
      <w:lang w:eastAsia="ru-RU"/>
    </w:rPr>
  </w:style>
  <w:style w:type="paragraph" w:styleId="af2">
    <w:name w:val="Balloon Text"/>
    <w:basedOn w:val="a"/>
    <w:link w:val="af1"/>
    <w:semiHidden/>
    <w:rsid w:val="008D521A"/>
    <w:pPr>
      <w:spacing w:after="0" w:line="240" w:lineRule="auto"/>
    </w:pPr>
    <w:rPr>
      <w:rFonts w:ascii="Tahoma" w:eastAsiaTheme="minorHAnsi" w:hAnsi="Tahoma" w:cs="Tahoma"/>
      <w:sz w:val="16"/>
      <w:szCs w:val="16"/>
      <w:lang w:eastAsia="ru-RU"/>
    </w:rPr>
  </w:style>
  <w:style w:type="character" w:customStyle="1" w:styleId="17">
    <w:name w:val="Текст выноски Знак1"/>
    <w:basedOn w:val="a0"/>
    <w:uiPriority w:val="99"/>
    <w:semiHidden/>
    <w:rsid w:val="008D521A"/>
    <w:rPr>
      <w:rFonts w:ascii="Segoe UI" w:eastAsia="Times New Roman" w:hAnsi="Segoe UI" w:cs="Segoe UI"/>
      <w:sz w:val="18"/>
      <w:szCs w:val="18"/>
    </w:rPr>
  </w:style>
  <w:style w:type="paragraph" w:customStyle="1" w:styleId="af3">
    <w:name w:val="Нормальный (таблица)"/>
    <w:basedOn w:val="a"/>
    <w:next w:val="a"/>
    <w:rsid w:val="008D521A"/>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4">
    <w:name w:val="Прижатый влево"/>
    <w:basedOn w:val="a"/>
    <w:next w:val="a"/>
    <w:rsid w:val="008D521A"/>
    <w:pPr>
      <w:widowControl w:val="0"/>
      <w:autoSpaceDE w:val="0"/>
      <w:autoSpaceDN w:val="0"/>
      <w:adjustRightInd w:val="0"/>
      <w:spacing w:after="0" w:line="240" w:lineRule="auto"/>
    </w:pPr>
    <w:rPr>
      <w:rFonts w:ascii="Arial" w:hAnsi="Arial" w:cs="Arial"/>
      <w:sz w:val="24"/>
      <w:szCs w:val="24"/>
      <w:lang w:eastAsia="ru-RU"/>
    </w:rPr>
  </w:style>
  <w:style w:type="character" w:customStyle="1" w:styleId="ConsPlusNormal">
    <w:name w:val="ConsPlusNormal Знак"/>
    <w:link w:val="ConsPlusNormal0"/>
    <w:locked/>
    <w:rsid w:val="008D521A"/>
    <w:rPr>
      <w:rFonts w:ascii="Arial" w:hAnsi="Arial" w:cs="Arial"/>
      <w:lang w:eastAsia="ru-RU"/>
    </w:rPr>
  </w:style>
  <w:style w:type="paragraph" w:customStyle="1" w:styleId="ConsPlusNormal0">
    <w:name w:val="ConsPlusNormal"/>
    <w:link w:val="ConsPlusNormal"/>
    <w:rsid w:val="008D521A"/>
    <w:pPr>
      <w:widowControl w:val="0"/>
      <w:autoSpaceDE w:val="0"/>
      <w:autoSpaceDN w:val="0"/>
      <w:adjustRightInd w:val="0"/>
      <w:spacing w:after="0" w:line="240" w:lineRule="auto"/>
      <w:ind w:firstLine="720"/>
    </w:pPr>
    <w:rPr>
      <w:rFonts w:ascii="Arial" w:hAnsi="Arial" w:cs="Arial"/>
      <w:lang w:eastAsia="ru-RU"/>
    </w:rPr>
  </w:style>
  <w:style w:type="character" w:customStyle="1" w:styleId="ListParagraphChar">
    <w:name w:val="List Paragraph Char"/>
    <w:link w:val="18"/>
    <w:locked/>
    <w:rsid w:val="008D521A"/>
    <w:rPr>
      <w:lang w:eastAsia="ru-RU"/>
    </w:rPr>
  </w:style>
  <w:style w:type="paragraph" w:customStyle="1" w:styleId="18">
    <w:name w:val="Абзац списка1"/>
    <w:basedOn w:val="a"/>
    <w:link w:val="ListParagraphChar"/>
    <w:rsid w:val="008D521A"/>
    <w:pPr>
      <w:spacing w:after="0" w:line="240" w:lineRule="auto"/>
      <w:ind w:left="720"/>
    </w:pPr>
    <w:rPr>
      <w:rFonts w:asciiTheme="minorHAnsi" w:eastAsiaTheme="minorHAnsi" w:hAnsiTheme="minorHAnsi" w:cstheme="minorBidi"/>
      <w:lang w:eastAsia="ru-RU"/>
    </w:rPr>
  </w:style>
  <w:style w:type="paragraph" w:customStyle="1" w:styleId="formattext">
    <w:name w:val="formattext"/>
    <w:basedOn w:val="a"/>
    <w:rsid w:val="008D521A"/>
    <w:pPr>
      <w:spacing w:before="100" w:beforeAutospacing="1" w:after="100" w:afterAutospacing="1" w:line="240" w:lineRule="auto"/>
    </w:pPr>
    <w:rPr>
      <w:sz w:val="24"/>
      <w:szCs w:val="24"/>
      <w:lang w:eastAsia="ru-RU"/>
    </w:rPr>
  </w:style>
  <w:style w:type="paragraph" w:customStyle="1" w:styleId="ConsPlusNonformat">
    <w:name w:val="ConsPlusNonformat"/>
    <w:rsid w:val="008D521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D521A"/>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af5">
    <w:name w:val="Основной текст_"/>
    <w:link w:val="21"/>
    <w:locked/>
    <w:rsid w:val="008D521A"/>
    <w:rPr>
      <w:spacing w:val="2"/>
      <w:shd w:val="clear" w:color="auto" w:fill="FFFFFF"/>
    </w:rPr>
  </w:style>
  <w:style w:type="paragraph" w:customStyle="1" w:styleId="21">
    <w:name w:val="Основной текст2"/>
    <w:basedOn w:val="a"/>
    <w:link w:val="af5"/>
    <w:rsid w:val="008D521A"/>
    <w:pPr>
      <w:widowControl w:val="0"/>
      <w:shd w:val="clear" w:color="auto" w:fill="FFFFFF"/>
      <w:spacing w:after="300" w:line="322" w:lineRule="exact"/>
      <w:ind w:hanging="2780"/>
      <w:jc w:val="both"/>
    </w:pPr>
    <w:rPr>
      <w:rFonts w:asciiTheme="minorHAnsi" w:eastAsiaTheme="minorHAnsi" w:hAnsiTheme="minorHAnsi" w:cstheme="minorBidi"/>
      <w:spacing w:val="2"/>
      <w:shd w:val="clear" w:color="auto" w:fill="FFFFFF"/>
    </w:rPr>
  </w:style>
  <w:style w:type="character" w:customStyle="1" w:styleId="32">
    <w:name w:val="Основной текст (3)_"/>
    <w:link w:val="33"/>
    <w:locked/>
    <w:rsid w:val="008D521A"/>
    <w:rPr>
      <w:spacing w:val="3"/>
      <w:sz w:val="21"/>
      <w:szCs w:val="21"/>
      <w:shd w:val="clear" w:color="auto" w:fill="FFFFFF"/>
    </w:rPr>
  </w:style>
  <w:style w:type="paragraph" w:customStyle="1" w:styleId="33">
    <w:name w:val="Основной текст (3)"/>
    <w:basedOn w:val="a"/>
    <w:link w:val="32"/>
    <w:rsid w:val="008D521A"/>
    <w:pPr>
      <w:widowControl w:val="0"/>
      <w:shd w:val="clear" w:color="auto" w:fill="FFFFFF"/>
      <w:spacing w:after="0" w:line="235" w:lineRule="exact"/>
      <w:jc w:val="both"/>
    </w:pPr>
    <w:rPr>
      <w:rFonts w:asciiTheme="minorHAnsi" w:eastAsiaTheme="minorHAnsi" w:hAnsiTheme="minorHAnsi" w:cstheme="minorBidi"/>
      <w:spacing w:val="3"/>
      <w:sz w:val="21"/>
      <w:szCs w:val="21"/>
      <w:shd w:val="clear" w:color="auto" w:fill="FFFFFF"/>
    </w:rPr>
  </w:style>
  <w:style w:type="paragraph" w:customStyle="1" w:styleId="Noparagraphstyle">
    <w:name w:val="[No paragraph style]"/>
    <w:rsid w:val="008D521A"/>
    <w:pPr>
      <w:autoSpaceDE w:val="0"/>
      <w:autoSpaceDN w:val="0"/>
      <w:adjustRightInd w:val="0"/>
      <w:spacing w:after="0" w:line="288" w:lineRule="auto"/>
    </w:pPr>
    <w:rPr>
      <w:rFonts w:ascii="Calibri" w:eastAsia="Times New Roman" w:hAnsi="Calibri" w:cs="Calibri"/>
      <w:color w:val="000000"/>
      <w:sz w:val="24"/>
      <w:szCs w:val="24"/>
      <w:lang w:eastAsia="ru-RU"/>
    </w:rPr>
  </w:style>
  <w:style w:type="paragraph" w:customStyle="1" w:styleId="ConsNormal">
    <w:name w:val="ConsNormal"/>
    <w:rsid w:val="008D52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6">
    <w:name w:val="page number"/>
    <w:rsid w:val="008D521A"/>
    <w:rPr>
      <w:rFonts w:ascii="Times New Roman" w:hAnsi="Times New Roman" w:cs="Times New Roman" w:hint="default"/>
    </w:rPr>
  </w:style>
  <w:style w:type="character" w:customStyle="1" w:styleId="af7">
    <w:name w:val="Цветовое выделение"/>
    <w:rsid w:val="008D521A"/>
    <w:rPr>
      <w:b/>
      <w:bCs w:val="0"/>
      <w:color w:val="auto"/>
    </w:rPr>
  </w:style>
  <w:style w:type="character" w:customStyle="1" w:styleId="af8">
    <w:name w:val="Гипертекстовая ссылка"/>
    <w:rsid w:val="008D521A"/>
    <w:rPr>
      <w:color w:val="008000"/>
    </w:rPr>
  </w:style>
  <w:style w:type="character" w:customStyle="1" w:styleId="100">
    <w:name w:val="Основной текст + 10"/>
    <w:aliases w:val="5 pt,Интервал 0 pt"/>
    <w:rsid w:val="008D521A"/>
    <w:rPr>
      <w:rFonts w:ascii="Times New Roman" w:hAnsi="Times New Roman" w:cs="Times New Roman" w:hint="default"/>
      <w:strike w:val="0"/>
      <w:dstrike w:val="0"/>
      <w:color w:val="000000"/>
      <w:spacing w:val="3"/>
      <w:w w:val="100"/>
      <w:position w:val="0"/>
      <w:sz w:val="21"/>
      <w:szCs w:val="21"/>
      <w:u w:val="none"/>
      <w:effect w:val="none"/>
      <w:lang w:val="ru-RU" w:eastAsia="ru-RU"/>
    </w:rPr>
  </w:style>
  <w:style w:type="character" w:customStyle="1" w:styleId="101">
    <w:name w:val="Основной текст + 101"/>
    <w:aliases w:val="5 pt1,Интервал 0 pt1"/>
    <w:rsid w:val="008D521A"/>
    <w:rPr>
      <w:rFonts w:ascii="Times New Roman" w:hAnsi="Times New Roman" w:cs="Times New Roman" w:hint="default"/>
      <w:strike w:val="0"/>
      <w:dstrike w:val="0"/>
      <w:color w:val="000000"/>
      <w:spacing w:val="3"/>
      <w:w w:val="100"/>
      <w:position w:val="0"/>
      <w:sz w:val="21"/>
      <w:szCs w:val="21"/>
      <w:u w:val="none"/>
      <w:effect w:val="none"/>
      <w:lang w:val="ru-RU" w:eastAsia="ru-RU"/>
    </w:rPr>
  </w:style>
  <w:style w:type="table" w:styleId="af9">
    <w:name w:val="Table Grid"/>
    <w:basedOn w:val="a1"/>
    <w:rsid w:val="008D521A"/>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Стиль3"/>
    <w:rsid w:val="008D521A"/>
    <w:pPr>
      <w:numPr>
        <w:numId w:val="3"/>
      </w:numPr>
    </w:pPr>
  </w:style>
  <w:style w:type="character" w:styleId="afa">
    <w:name w:val="annotation reference"/>
    <w:rsid w:val="008D521A"/>
    <w:rPr>
      <w:sz w:val="16"/>
      <w:szCs w:val="16"/>
    </w:rPr>
  </w:style>
  <w:style w:type="paragraph" w:styleId="afb">
    <w:name w:val="annotation text"/>
    <w:basedOn w:val="a"/>
    <w:link w:val="afc"/>
    <w:rsid w:val="008D521A"/>
    <w:rPr>
      <w:rFonts w:cs="Times New Roman"/>
      <w:sz w:val="20"/>
      <w:szCs w:val="20"/>
    </w:rPr>
  </w:style>
  <w:style w:type="character" w:customStyle="1" w:styleId="afc">
    <w:name w:val="Текст примечания Знак"/>
    <w:basedOn w:val="a0"/>
    <w:link w:val="afb"/>
    <w:rsid w:val="008D521A"/>
    <w:rPr>
      <w:rFonts w:ascii="Calibri" w:eastAsia="Times New Roman" w:hAnsi="Calibri" w:cs="Times New Roman"/>
      <w:sz w:val="20"/>
      <w:szCs w:val="20"/>
    </w:rPr>
  </w:style>
  <w:style w:type="paragraph" w:styleId="afd">
    <w:name w:val="annotation subject"/>
    <w:basedOn w:val="afb"/>
    <w:next w:val="afb"/>
    <w:link w:val="afe"/>
    <w:rsid w:val="008D521A"/>
    <w:rPr>
      <w:b/>
      <w:bCs/>
    </w:rPr>
  </w:style>
  <w:style w:type="character" w:customStyle="1" w:styleId="afe">
    <w:name w:val="Тема примечания Знак"/>
    <w:basedOn w:val="afc"/>
    <w:link w:val="afd"/>
    <w:rsid w:val="008D521A"/>
    <w:rPr>
      <w:rFonts w:ascii="Calibri" w:eastAsia="Times New Roman"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07185.1000/" TargetMode="External"/><Relationship Id="rId3" Type="http://schemas.openxmlformats.org/officeDocument/2006/relationships/settings" Target="settings.xml"/><Relationship Id="rId7" Type="http://schemas.openxmlformats.org/officeDocument/2006/relationships/hyperlink" Target="file:///H:\&#1055;&#1054;&#1057;&#1058;%20&#8470;%2059%20&#1087;&#1088;&#1086;&#1075;&#1088;&#1072;&#1084;&#1084;&#1072;%20&#1087;&#1086;%20&#1073;&#1083;&#1072;&#1075;&#1086;&#1091;&#1089;&#1090;&#1088;&#1086;&#1081;&#1089;&#1090;&#1074;&#109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88071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3719</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2023-11-16T06:58:00Z</cp:lastPrinted>
  <dcterms:created xsi:type="dcterms:W3CDTF">2023-11-16T06:51:00Z</dcterms:created>
  <dcterms:modified xsi:type="dcterms:W3CDTF">2023-11-16T06:59:00Z</dcterms:modified>
</cp:coreProperties>
</file>